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6D13EF">
        <w:rPr>
          <w:rFonts w:cs="Arial"/>
          <w:sz w:val="24"/>
          <w:szCs w:val="24"/>
        </w:rPr>
        <w:t>26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D13EF">
        <w:rPr>
          <w:rFonts w:cs="Arial"/>
          <w:sz w:val="24"/>
          <w:szCs w:val="24"/>
        </w:rPr>
        <w:t xml:space="preserve"> June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6D13EF">
        <w:rPr>
          <w:rFonts w:cs="Arial"/>
          <w:sz w:val="24"/>
          <w:szCs w:val="24"/>
        </w:rPr>
        <w:t>4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D13EF">
        <w:rPr>
          <w:rFonts w:cs="Arial"/>
          <w:sz w:val="24"/>
          <w:szCs w:val="24"/>
        </w:rPr>
        <w:t xml:space="preserve"> July</w:t>
      </w:r>
      <w:r w:rsidRPr="000102CB">
        <w:rPr>
          <w:rFonts w:cs="Arial"/>
          <w:sz w:val="24"/>
          <w:szCs w:val="24"/>
        </w:rPr>
        <w:t xml:space="preserve"> 201</w:t>
      </w:r>
      <w:r w:rsidR="00B60CF4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6D13EF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6D13EF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</w:t>
      </w:r>
      <w:r w:rsidR="00AD56EB">
        <w:rPr>
          <w:rFonts w:cs="Arial"/>
          <w:sz w:val="24"/>
          <w:szCs w:val="24"/>
        </w:rPr>
        <w:t>n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 w:rsidR="00AD56EB"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6D13EF">
        <w:rPr>
          <w:rFonts w:cs="Arial"/>
          <w:sz w:val="24"/>
          <w:szCs w:val="24"/>
        </w:rPr>
        <w:t xml:space="preserve"> Thursday June 6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D13EF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204C73">
        <w:rPr>
          <w:rFonts w:cs="Arial"/>
          <w:sz w:val="24"/>
          <w:szCs w:val="24"/>
        </w:rPr>
        <w:t xml:space="preserve">including update on </w:t>
      </w:r>
      <w:r w:rsidR="006D13EF">
        <w:rPr>
          <w:rFonts w:cs="Arial"/>
          <w:sz w:val="24"/>
          <w:szCs w:val="24"/>
        </w:rPr>
        <w:t>possible support of Courtyard Project with H</w:t>
      </w:r>
      <w:r w:rsidR="00204C73">
        <w:rPr>
          <w:rFonts w:cs="Arial"/>
          <w:sz w:val="24"/>
          <w:szCs w:val="24"/>
        </w:rPr>
        <w:t>avenstreet Community Association</w:t>
      </w:r>
      <w:r w:rsidR="006D13EF">
        <w:rPr>
          <w:rFonts w:cs="Arial"/>
          <w:sz w:val="24"/>
          <w:szCs w:val="24"/>
        </w:rPr>
        <w:t>, and South East England in Bloom visit</w:t>
      </w:r>
      <w:r w:rsidR="00204C73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204C73">
        <w:rPr>
          <w:rFonts w:cs="Arial"/>
          <w:sz w:val="24"/>
          <w:szCs w:val="24"/>
        </w:rPr>
        <w:t xml:space="preserve"> (none current)</w:t>
      </w:r>
      <w:r w:rsidR="00C9227C" w:rsidRPr="00217858">
        <w:rPr>
          <w:rFonts w:cs="Arial"/>
          <w:sz w:val="24"/>
          <w:szCs w:val="24"/>
        </w:rPr>
        <w:t>:</w:t>
      </w:r>
    </w:p>
    <w:p w:rsidR="006D13EF" w:rsidRPr="00695514" w:rsidRDefault="006D13EF" w:rsidP="000B234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 application - 19/00285/FUL</w:t>
      </w:r>
      <w:r w:rsidR="00695514"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Location: Clover Cottage</w:t>
      </w:r>
      <w:r w:rsidR="00695514"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Willow Cottage Farm</w:t>
      </w:r>
      <w:r w:rsidR="00695514"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Briddlesford Road</w:t>
      </w:r>
      <w:r w:rsidR="00695514"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Newport</w:t>
      </w:r>
      <w:r w:rsidR="00695514"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Isle </w:t>
      </w:r>
      <w:proofErr w:type="gramStart"/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proofErr w:type="gramEnd"/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Wight</w:t>
      </w:r>
      <w:r w:rsidR="00695514"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Proposal: Proposed dwelling</w:t>
      </w:r>
      <w:r w:rsidR="006955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bookmarkStart w:id="0" w:name="_GoBack"/>
      <w:bookmarkEnd w:id="0"/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0102CB" w:rsidRDefault="006D13EF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IW Council Consultation</w:t>
      </w:r>
    </w:p>
    <w:p w:rsidR="00EB1F22" w:rsidRDefault="006D13EF" w:rsidP="00EB1F22">
      <w:pPr>
        <w:pStyle w:val="NoSpacing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/ To note and comment, as appropriate, on Local Council Tax Support Scheme correspondence (as previously circulated);</w:t>
      </w:r>
    </w:p>
    <w:p w:rsidR="006D13EF" w:rsidRDefault="006D13EF" w:rsidP="00EB1F22">
      <w:pPr>
        <w:pStyle w:val="NoSpacing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 xml:space="preserve">/ To note and comment, as appropriate, on Polling Places and Districts Review. </w:t>
      </w:r>
    </w:p>
    <w:p w:rsidR="006D13EF" w:rsidRPr="00EB1F22" w:rsidRDefault="006D13EF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/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>authorise payment of accounts;</w:t>
      </w:r>
    </w:p>
    <w:p w:rsidR="006D13EF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</w:t>
      </w:r>
      <w:proofErr w:type="gramEnd"/>
      <w:r>
        <w:rPr>
          <w:rFonts w:cs="Arial"/>
          <w:sz w:val="24"/>
          <w:szCs w:val="24"/>
        </w:rPr>
        <w:t>/ To note correspondence with External Auditor;</w:t>
      </w:r>
    </w:p>
    <w:p w:rsidR="006D13EF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</w:t>
      </w:r>
      <w:proofErr w:type="gramEnd"/>
      <w:r>
        <w:rPr>
          <w:rFonts w:cs="Arial"/>
          <w:sz w:val="24"/>
          <w:szCs w:val="24"/>
        </w:rPr>
        <w:t>/ To note and action NALC National Awards;</w:t>
      </w:r>
    </w:p>
    <w:p w:rsidR="006D13EF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d</w:t>
      </w:r>
      <w:proofErr w:type="gramEnd"/>
      <w:r>
        <w:rPr>
          <w:rFonts w:cs="Arial"/>
          <w:sz w:val="24"/>
          <w:szCs w:val="24"/>
        </w:rPr>
        <w:t>/ To note first quarter accounts 2019-20.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6D13EF">
        <w:rPr>
          <w:rFonts w:cs="Arial"/>
          <w:sz w:val="24"/>
          <w:szCs w:val="24"/>
        </w:rPr>
        <w:t>Thursday September 5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D13EF">
        <w:rPr>
          <w:rFonts w:cs="Arial"/>
          <w:sz w:val="24"/>
          <w:szCs w:val="24"/>
        </w:rPr>
        <w:t xml:space="preserve"> </w:t>
      </w:r>
      <w:r w:rsidR="002015B4">
        <w:rPr>
          <w:rFonts w:cs="Arial"/>
          <w:sz w:val="24"/>
          <w:szCs w:val="24"/>
        </w:rPr>
        <w:t>2019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95514"/>
    <w:rsid w:val="006A5DA1"/>
    <w:rsid w:val="006D13EF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2019-05-31T12:58:00Z</cp:lastPrinted>
  <dcterms:created xsi:type="dcterms:W3CDTF">2019-06-28T15:20:00Z</dcterms:created>
  <dcterms:modified xsi:type="dcterms:W3CDTF">2019-06-28T15:20:00Z</dcterms:modified>
</cp:coreProperties>
</file>