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5E70E7">
      <w:pPr>
        <w:pStyle w:val="NoSpacing"/>
        <w:jc w:val="center"/>
        <w:rPr>
          <w:b/>
          <w:sz w:val="32"/>
          <w:szCs w:val="32"/>
        </w:rPr>
      </w:pPr>
      <w:r w:rsidRPr="00E3241C">
        <w:rPr>
          <w:b/>
          <w:sz w:val="32"/>
          <w:szCs w:val="32"/>
        </w:rPr>
        <w:t>HAVENSTREET AND ASHEY PARISH COUNCIL</w:t>
      </w:r>
    </w:p>
    <w:p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Pr="00066816">
        <w:rPr>
          <w:b/>
          <w:sz w:val="28"/>
          <w:szCs w:val="28"/>
        </w:rPr>
        <w:t xml:space="preserve">day </w:t>
      </w:r>
      <w:r w:rsidR="003869A3">
        <w:rPr>
          <w:b/>
          <w:sz w:val="28"/>
          <w:szCs w:val="28"/>
        </w:rPr>
        <w:t>6</w:t>
      </w:r>
      <w:r w:rsidR="002F24AA" w:rsidRPr="002F24AA">
        <w:rPr>
          <w:b/>
          <w:sz w:val="28"/>
          <w:szCs w:val="28"/>
          <w:vertAlign w:val="superscript"/>
        </w:rPr>
        <w:t>th</w:t>
      </w:r>
      <w:r w:rsidR="002F24AA">
        <w:rPr>
          <w:b/>
          <w:sz w:val="28"/>
          <w:szCs w:val="28"/>
        </w:rPr>
        <w:t xml:space="preserve"> </w:t>
      </w:r>
      <w:r w:rsidR="003869A3">
        <w:rPr>
          <w:b/>
          <w:sz w:val="28"/>
          <w:szCs w:val="28"/>
        </w:rPr>
        <w:t>September</w:t>
      </w:r>
      <w:r w:rsidR="00454A95">
        <w:rPr>
          <w:b/>
          <w:sz w:val="28"/>
          <w:szCs w:val="28"/>
        </w:rPr>
        <w:t xml:space="preserve"> </w:t>
      </w:r>
      <w:r w:rsidRPr="00066816">
        <w:rPr>
          <w:b/>
          <w:sz w:val="28"/>
          <w:szCs w:val="28"/>
        </w:rPr>
        <w:t>201</w:t>
      </w:r>
      <w:r w:rsidR="00072BFF">
        <w:rPr>
          <w:b/>
          <w:sz w:val="28"/>
          <w:szCs w:val="28"/>
        </w:rPr>
        <w:t>8</w:t>
      </w:r>
    </w:p>
    <w:p w:rsidR="00E3241C" w:rsidRPr="001B7E27" w:rsidRDefault="00E3241C" w:rsidP="005E70E7">
      <w:pPr>
        <w:pStyle w:val="NoSpacing"/>
        <w:jc w:val="center"/>
        <w:rPr>
          <w:b/>
          <w:color w:val="FF0000"/>
          <w:sz w:val="32"/>
          <w:szCs w:val="32"/>
        </w:rPr>
      </w:pPr>
    </w:p>
    <w:p w:rsidR="00E3241C" w:rsidRDefault="00E3241C" w:rsidP="005E70E7">
      <w:pPr>
        <w:pStyle w:val="NoSpacing"/>
        <w:jc w:val="center"/>
        <w:rPr>
          <w:b/>
          <w:sz w:val="28"/>
          <w:szCs w:val="28"/>
        </w:rPr>
      </w:pPr>
      <w:r>
        <w:rPr>
          <w:b/>
          <w:sz w:val="28"/>
          <w:szCs w:val="28"/>
        </w:rPr>
        <w:t>15 Minute Public Forum</w:t>
      </w:r>
    </w:p>
    <w:p w:rsidR="00E3241C" w:rsidRPr="006D6FF9" w:rsidRDefault="007659AF" w:rsidP="00821AA2">
      <w:pPr>
        <w:pStyle w:val="NoSpacing"/>
        <w:jc w:val="center"/>
        <w:rPr>
          <w:sz w:val="24"/>
          <w:szCs w:val="24"/>
        </w:rPr>
      </w:pPr>
      <w:r>
        <w:rPr>
          <w:sz w:val="24"/>
          <w:szCs w:val="24"/>
        </w:rPr>
        <w:t xml:space="preserve">        </w:t>
      </w:r>
      <w:r w:rsidR="00A23A3A">
        <w:rPr>
          <w:sz w:val="24"/>
          <w:szCs w:val="24"/>
        </w:rPr>
        <w:t>No 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Pr>
          <w:sz w:val="24"/>
          <w:szCs w:val="24"/>
        </w:rPr>
        <w:t>ere</w:t>
      </w:r>
      <w:r w:rsidR="005E70E7" w:rsidRPr="006D6FF9">
        <w:rPr>
          <w:sz w:val="24"/>
          <w:szCs w:val="24"/>
        </w:rPr>
        <w:t xml:space="preserve"> raised</w:t>
      </w:r>
      <w:r w:rsidR="00A23A3A">
        <w:rPr>
          <w:sz w:val="24"/>
          <w:szCs w:val="24"/>
        </w:rPr>
        <w:t xml:space="preserve">. </w:t>
      </w:r>
    </w:p>
    <w:p w:rsidR="00875BE1" w:rsidRPr="00454921" w:rsidRDefault="00101C86" w:rsidP="00E3241C">
      <w:pPr>
        <w:pStyle w:val="NoSpacing"/>
        <w:jc w:val="center"/>
        <w:rPr>
          <w:color w:val="FF0000"/>
          <w:sz w:val="24"/>
          <w:szCs w:val="24"/>
        </w:rPr>
      </w:pPr>
      <w:r w:rsidRPr="00454921">
        <w:rPr>
          <w:color w:val="FF0000"/>
          <w:sz w:val="24"/>
          <w:szCs w:val="24"/>
        </w:rPr>
        <w:t xml:space="preserve"> </w:t>
      </w:r>
    </w:p>
    <w:p w:rsidR="00E3241C" w:rsidRPr="00066816" w:rsidRDefault="00DE7795" w:rsidP="00E3241C">
      <w:pPr>
        <w:pStyle w:val="NoSpacing"/>
        <w:rPr>
          <w:sz w:val="24"/>
          <w:szCs w:val="24"/>
        </w:rPr>
      </w:pPr>
      <w:r>
        <w:rPr>
          <w:b/>
          <w:sz w:val="24"/>
          <w:szCs w:val="24"/>
        </w:rPr>
        <w:t xml:space="preserve">   </w:t>
      </w:r>
      <w:r w:rsidR="003869A3">
        <w:rPr>
          <w:b/>
          <w:sz w:val="24"/>
          <w:szCs w:val="24"/>
        </w:rPr>
        <w:t>53</w:t>
      </w:r>
      <w:r w:rsidR="00E3241C" w:rsidRPr="00066816">
        <w:rPr>
          <w:b/>
          <w:sz w:val="24"/>
          <w:szCs w:val="24"/>
        </w:rPr>
        <w:t>/1</w:t>
      </w:r>
      <w:r w:rsidR="00072BFF">
        <w:rPr>
          <w:b/>
          <w:sz w:val="24"/>
          <w:szCs w:val="24"/>
        </w:rPr>
        <w:t>8</w:t>
      </w:r>
      <w:r w:rsidR="00072BFF">
        <w:rPr>
          <w:b/>
          <w:sz w:val="24"/>
          <w:szCs w:val="24"/>
        </w:rPr>
        <w:tab/>
      </w:r>
      <w:r w:rsidR="00E3241C" w:rsidRPr="00066816">
        <w:rPr>
          <w:b/>
          <w:sz w:val="24"/>
          <w:szCs w:val="24"/>
        </w:rPr>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221C5A">
        <w:rPr>
          <w:sz w:val="24"/>
          <w:szCs w:val="24"/>
        </w:rPr>
        <w:t xml:space="preserve">(Chair) </w:t>
      </w:r>
      <w:r w:rsidR="00B766D9">
        <w:rPr>
          <w:sz w:val="24"/>
          <w:szCs w:val="24"/>
        </w:rPr>
        <w:t>M Lyons,</w:t>
      </w:r>
      <w:r w:rsidR="002F24AA">
        <w:rPr>
          <w:sz w:val="24"/>
          <w:szCs w:val="24"/>
        </w:rPr>
        <w:t xml:space="preserve"> S Lyons and L Bell</w:t>
      </w:r>
      <w:r w:rsidR="00454A95">
        <w:rPr>
          <w:sz w:val="24"/>
          <w:szCs w:val="24"/>
        </w:rPr>
        <w:t>.</w:t>
      </w:r>
      <w:r w:rsidR="005E70E7">
        <w:rPr>
          <w:sz w:val="24"/>
          <w:szCs w:val="24"/>
        </w:rPr>
        <w:t xml:space="preserve"> </w:t>
      </w:r>
      <w:r w:rsidR="002C3FF1">
        <w:rPr>
          <w:sz w:val="24"/>
          <w:szCs w:val="24"/>
        </w:rPr>
        <w:t xml:space="preserve"> </w:t>
      </w:r>
      <w:r w:rsidR="005128D8">
        <w:rPr>
          <w:sz w:val="24"/>
          <w:szCs w:val="24"/>
        </w:rPr>
        <w:t xml:space="preserve"> </w:t>
      </w:r>
    </w:p>
    <w:p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3869A3">
        <w:rPr>
          <w:sz w:val="24"/>
          <w:szCs w:val="24"/>
        </w:rPr>
        <w:t xml:space="preserve"> and 3</w:t>
      </w:r>
      <w:r w:rsidR="00FC52E0">
        <w:rPr>
          <w:sz w:val="24"/>
          <w:szCs w:val="24"/>
        </w:rPr>
        <w:t xml:space="preserve"> members of the Public.</w:t>
      </w:r>
    </w:p>
    <w:p w:rsidR="00AF6262" w:rsidRDefault="00AF6262" w:rsidP="002C3FF1">
      <w:pPr>
        <w:pStyle w:val="NoSpacing"/>
        <w:rPr>
          <w:sz w:val="24"/>
          <w:szCs w:val="24"/>
        </w:rPr>
      </w:pPr>
      <w:r>
        <w:rPr>
          <w:sz w:val="24"/>
          <w:szCs w:val="24"/>
        </w:rPr>
        <w:tab/>
      </w:r>
      <w:r>
        <w:rPr>
          <w:sz w:val="24"/>
          <w:szCs w:val="24"/>
        </w:rPr>
        <w:tab/>
      </w:r>
    </w:p>
    <w:p w:rsidR="00221C5A" w:rsidRDefault="00DE7795" w:rsidP="00E3241C">
      <w:pPr>
        <w:pStyle w:val="NoSpacing"/>
        <w:rPr>
          <w:b/>
          <w:sz w:val="24"/>
          <w:szCs w:val="24"/>
        </w:rPr>
      </w:pPr>
      <w:r>
        <w:rPr>
          <w:b/>
          <w:sz w:val="24"/>
          <w:szCs w:val="24"/>
        </w:rPr>
        <w:t xml:space="preserve">   </w:t>
      </w:r>
      <w:r w:rsidR="003869A3">
        <w:rPr>
          <w:b/>
          <w:sz w:val="24"/>
          <w:szCs w:val="24"/>
        </w:rPr>
        <w:t>54</w:t>
      </w:r>
      <w:r w:rsidR="00821AA2">
        <w:rPr>
          <w:b/>
          <w:sz w:val="24"/>
          <w:szCs w:val="24"/>
        </w:rPr>
        <w:t>/</w:t>
      </w:r>
      <w:r w:rsidR="00E3241C" w:rsidRPr="00066816">
        <w:rPr>
          <w:b/>
          <w:sz w:val="24"/>
          <w:szCs w:val="24"/>
        </w:rPr>
        <w:t>1</w:t>
      </w:r>
      <w:r w:rsidR="00072BFF">
        <w:rPr>
          <w:b/>
          <w:sz w:val="24"/>
          <w:szCs w:val="24"/>
        </w:rPr>
        <w:t>8</w:t>
      </w:r>
      <w:r w:rsidR="00E3241C" w:rsidRPr="00066816">
        <w:rPr>
          <w:b/>
          <w:sz w:val="24"/>
          <w:szCs w:val="24"/>
        </w:rPr>
        <w:tab/>
        <w:t>Apologies</w:t>
      </w:r>
    </w:p>
    <w:p w:rsidR="00E3241C" w:rsidRPr="00221C5A" w:rsidRDefault="00221C5A" w:rsidP="00E3241C">
      <w:pPr>
        <w:pStyle w:val="NoSpacing"/>
        <w:rPr>
          <w:sz w:val="24"/>
          <w:szCs w:val="24"/>
        </w:rPr>
      </w:pPr>
      <w:r>
        <w:rPr>
          <w:b/>
          <w:sz w:val="24"/>
          <w:szCs w:val="24"/>
        </w:rPr>
        <w:tab/>
      </w:r>
      <w:r>
        <w:rPr>
          <w:b/>
          <w:sz w:val="24"/>
          <w:szCs w:val="24"/>
        </w:rPr>
        <w:tab/>
      </w:r>
      <w:r w:rsidR="002F24AA">
        <w:rPr>
          <w:sz w:val="24"/>
          <w:szCs w:val="24"/>
        </w:rPr>
        <w:t>Cllr Hull</w:t>
      </w:r>
      <w:r w:rsidR="003869A3">
        <w:rPr>
          <w:sz w:val="24"/>
          <w:szCs w:val="24"/>
        </w:rPr>
        <w:t xml:space="preserve"> &amp; Cllr Churchman</w:t>
      </w:r>
      <w:r w:rsidR="002F24AA">
        <w:rPr>
          <w:sz w:val="24"/>
          <w:szCs w:val="24"/>
        </w:rPr>
        <w:t>.</w:t>
      </w:r>
    </w:p>
    <w:p w:rsidR="00E3241C" w:rsidRPr="00066816" w:rsidRDefault="00E3241C" w:rsidP="00E3241C">
      <w:pPr>
        <w:pStyle w:val="NoSpacing"/>
        <w:rPr>
          <w:sz w:val="24"/>
          <w:szCs w:val="24"/>
        </w:rPr>
      </w:pPr>
    </w:p>
    <w:p w:rsidR="00E3241C" w:rsidRPr="00066816" w:rsidRDefault="00DE7795" w:rsidP="00E3241C">
      <w:pPr>
        <w:pStyle w:val="NoSpacing"/>
        <w:rPr>
          <w:b/>
          <w:sz w:val="24"/>
          <w:szCs w:val="24"/>
        </w:rPr>
      </w:pPr>
      <w:r>
        <w:rPr>
          <w:b/>
          <w:sz w:val="24"/>
          <w:szCs w:val="24"/>
        </w:rPr>
        <w:t xml:space="preserve">   </w:t>
      </w:r>
      <w:r w:rsidR="003869A3">
        <w:rPr>
          <w:b/>
          <w:sz w:val="24"/>
          <w:szCs w:val="24"/>
        </w:rPr>
        <w:t>55</w:t>
      </w:r>
      <w:r w:rsidR="00E3241C" w:rsidRPr="00066816">
        <w:rPr>
          <w:b/>
          <w:sz w:val="24"/>
          <w:szCs w:val="24"/>
        </w:rPr>
        <w:t>/1</w:t>
      </w:r>
      <w:r w:rsidR="00221C5A">
        <w:rPr>
          <w:b/>
          <w:sz w:val="24"/>
          <w:szCs w:val="24"/>
        </w:rPr>
        <w:t>8</w:t>
      </w:r>
      <w:r w:rsidR="00072BFF">
        <w:rPr>
          <w:b/>
          <w:sz w:val="24"/>
          <w:szCs w:val="24"/>
        </w:rPr>
        <w:tab/>
      </w:r>
      <w:r w:rsidR="00E3241C" w:rsidRPr="00066816">
        <w:rPr>
          <w:b/>
          <w:sz w:val="24"/>
          <w:szCs w:val="24"/>
        </w:rPr>
        <w:t>Declarations of interest</w:t>
      </w:r>
    </w:p>
    <w:p w:rsidR="005128D8" w:rsidRDefault="00454A95" w:rsidP="00670362">
      <w:pPr>
        <w:pStyle w:val="NoSpacing"/>
        <w:ind w:left="1440"/>
        <w:rPr>
          <w:sz w:val="24"/>
          <w:szCs w:val="24"/>
        </w:rPr>
      </w:pPr>
      <w:r>
        <w:rPr>
          <w:sz w:val="24"/>
          <w:szCs w:val="24"/>
        </w:rPr>
        <w:t>There were no declarations of interest</w:t>
      </w:r>
      <w:r w:rsidR="00CE5C37">
        <w:rPr>
          <w:sz w:val="24"/>
          <w:szCs w:val="24"/>
        </w:rPr>
        <w:t>.</w:t>
      </w:r>
      <w:r w:rsidR="00221C5A">
        <w:rPr>
          <w:sz w:val="24"/>
          <w:szCs w:val="24"/>
        </w:rPr>
        <w:t xml:space="preserve">  </w:t>
      </w:r>
      <w:r w:rsidR="00FC52E0">
        <w:rPr>
          <w:sz w:val="24"/>
          <w:szCs w:val="24"/>
        </w:rPr>
        <w:t>The Clerk updated members on the GDPR a</w:t>
      </w:r>
      <w:r w:rsidR="003869A3">
        <w:rPr>
          <w:sz w:val="24"/>
          <w:szCs w:val="24"/>
        </w:rPr>
        <w:t>nd confirmed updated correspondence from</w:t>
      </w:r>
      <w:r w:rsidR="002F24AA">
        <w:rPr>
          <w:sz w:val="24"/>
          <w:szCs w:val="24"/>
        </w:rPr>
        <w:t xml:space="preserve"> Information Commissioner </w:t>
      </w:r>
      <w:r w:rsidR="003869A3">
        <w:rPr>
          <w:sz w:val="24"/>
          <w:szCs w:val="24"/>
        </w:rPr>
        <w:t>Office.</w:t>
      </w:r>
    </w:p>
    <w:p w:rsidR="007B11A9" w:rsidRPr="00066816" w:rsidRDefault="007B11A9" w:rsidP="00670362">
      <w:pPr>
        <w:pStyle w:val="NoSpacing"/>
        <w:ind w:left="1440"/>
        <w:rPr>
          <w:sz w:val="24"/>
          <w:szCs w:val="24"/>
        </w:rPr>
      </w:pPr>
    </w:p>
    <w:p w:rsidR="00E3241C" w:rsidRPr="00066816" w:rsidRDefault="00DE7795" w:rsidP="00886BC3">
      <w:pPr>
        <w:pStyle w:val="NoSpacing"/>
        <w:rPr>
          <w:b/>
          <w:sz w:val="24"/>
          <w:szCs w:val="24"/>
        </w:rPr>
      </w:pPr>
      <w:r>
        <w:rPr>
          <w:b/>
          <w:sz w:val="24"/>
          <w:szCs w:val="24"/>
        </w:rPr>
        <w:t xml:space="preserve">   </w:t>
      </w:r>
      <w:r w:rsidR="003869A3">
        <w:rPr>
          <w:b/>
          <w:sz w:val="24"/>
          <w:szCs w:val="24"/>
        </w:rPr>
        <w:t>56</w:t>
      </w:r>
      <w:r w:rsidR="00670362" w:rsidRPr="00066816">
        <w:rPr>
          <w:b/>
          <w:sz w:val="24"/>
          <w:szCs w:val="24"/>
        </w:rPr>
        <w:t>/1</w:t>
      </w:r>
      <w:r w:rsidR="00072BFF">
        <w:rPr>
          <w:b/>
          <w:sz w:val="24"/>
          <w:szCs w:val="24"/>
        </w:rPr>
        <w:t>8</w:t>
      </w:r>
      <w:r w:rsidR="00072BFF">
        <w:rPr>
          <w:b/>
          <w:sz w:val="24"/>
          <w:szCs w:val="24"/>
        </w:rPr>
        <w:tab/>
      </w:r>
      <w:r w:rsidR="00670362" w:rsidRPr="00066816">
        <w:rPr>
          <w:b/>
          <w:sz w:val="24"/>
          <w:szCs w:val="24"/>
        </w:rPr>
        <w:t xml:space="preserve">Minutes   </w:t>
      </w:r>
      <w:r w:rsidR="00E3241C" w:rsidRPr="00066816">
        <w:rPr>
          <w:b/>
          <w:sz w:val="24"/>
          <w:szCs w:val="24"/>
        </w:rPr>
        <w:t xml:space="preserve"> </w:t>
      </w:r>
    </w:p>
    <w:p w:rsidR="00AF6262"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454A95">
        <w:rPr>
          <w:sz w:val="24"/>
          <w:szCs w:val="24"/>
        </w:rPr>
        <w:t xml:space="preserve">Thursday </w:t>
      </w:r>
      <w:r w:rsidR="003869A3">
        <w:rPr>
          <w:sz w:val="24"/>
          <w:szCs w:val="24"/>
        </w:rPr>
        <w:t>5</w:t>
      </w:r>
      <w:r w:rsidR="002F24AA" w:rsidRPr="002F24AA">
        <w:rPr>
          <w:sz w:val="24"/>
          <w:szCs w:val="24"/>
          <w:vertAlign w:val="superscript"/>
        </w:rPr>
        <w:t>th</w:t>
      </w:r>
      <w:r w:rsidR="002F24AA">
        <w:rPr>
          <w:sz w:val="24"/>
          <w:szCs w:val="24"/>
        </w:rPr>
        <w:t xml:space="preserve"> Ju</w:t>
      </w:r>
      <w:r w:rsidR="003869A3">
        <w:rPr>
          <w:sz w:val="24"/>
          <w:szCs w:val="24"/>
        </w:rPr>
        <w:t>ly</w:t>
      </w:r>
      <w:r w:rsidR="00FC52E0">
        <w:rPr>
          <w:sz w:val="24"/>
          <w:szCs w:val="24"/>
        </w:rPr>
        <w:t xml:space="preserve"> </w:t>
      </w:r>
      <w:r w:rsidR="00221C5A">
        <w:rPr>
          <w:sz w:val="24"/>
          <w:szCs w:val="24"/>
        </w:rPr>
        <w:t>2018</w:t>
      </w:r>
      <w:r w:rsidR="00B858C3">
        <w:rPr>
          <w:sz w:val="24"/>
          <w:szCs w:val="24"/>
        </w:rPr>
        <w:t>,</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00A23A3A">
        <w:rPr>
          <w:sz w:val="24"/>
          <w:szCs w:val="24"/>
        </w:rPr>
        <w:t>.</w:t>
      </w:r>
      <w:r w:rsidR="00AF6262">
        <w:rPr>
          <w:sz w:val="24"/>
          <w:szCs w:val="24"/>
        </w:rPr>
        <w:t xml:space="preserve"> </w:t>
      </w:r>
    </w:p>
    <w:p w:rsidR="00821AA2" w:rsidRDefault="00821AA2" w:rsidP="008E49ED">
      <w:pPr>
        <w:pStyle w:val="NoSpacing"/>
        <w:ind w:left="1440"/>
        <w:rPr>
          <w:sz w:val="24"/>
          <w:szCs w:val="24"/>
        </w:rPr>
      </w:pPr>
    </w:p>
    <w:p w:rsidR="00300CC9" w:rsidRPr="00157FF3" w:rsidRDefault="003864D8" w:rsidP="00300CC9">
      <w:pPr>
        <w:pStyle w:val="NoSpacing"/>
        <w:rPr>
          <w:b/>
          <w:sz w:val="24"/>
          <w:szCs w:val="24"/>
        </w:rPr>
      </w:pPr>
      <w:r w:rsidRPr="00157FF3">
        <w:rPr>
          <w:b/>
          <w:sz w:val="24"/>
          <w:szCs w:val="24"/>
        </w:rPr>
        <w:t xml:space="preserve">  </w:t>
      </w:r>
      <w:r w:rsidR="003869A3">
        <w:rPr>
          <w:b/>
          <w:sz w:val="24"/>
          <w:szCs w:val="24"/>
        </w:rPr>
        <w:t>57</w:t>
      </w:r>
      <w:r w:rsidR="00300CC9" w:rsidRPr="00157FF3">
        <w:rPr>
          <w:b/>
          <w:sz w:val="24"/>
          <w:szCs w:val="24"/>
        </w:rPr>
        <w:t>/1</w:t>
      </w:r>
      <w:r w:rsidR="00072BFF">
        <w:rPr>
          <w:b/>
          <w:sz w:val="24"/>
          <w:szCs w:val="24"/>
        </w:rPr>
        <w:t>8</w:t>
      </w:r>
      <w:r w:rsidR="00072BFF">
        <w:rPr>
          <w:b/>
          <w:sz w:val="24"/>
          <w:szCs w:val="24"/>
        </w:rPr>
        <w:tab/>
      </w:r>
      <w:r w:rsidR="004A77F2" w:rsidRPr="00157FF3">
        <w:rPr>
          <w:b/>
          <w:sz w:val="24"/>
          <w:szCs w:val="24"/>
        </w:rPr>
        <w:tab/>
      </w:r>
      <w:r w:rsidR="00300CC9" w:rsidRPr="00157FF3">
        <w:rPr>
          <w:b/>
          <w:sz w:val="24"/>
          <w:szCs w:val="24"/>
        </w:rPr>
        <w:t>Parishioners Correspondence</w:t>
      </w:r>
    </w:p>
    <w:p w:rsidR="00621AB2" w:rsidRPr="00157FF3" w:rsidRDefault="003869A3" w:rsidP="00621AB2">
      <w:pPr>
        <w:pStyle w:val="NoSpacing"/>
        <w:ind w:left="1440"/>
        <w:rPr>
          <w:sz w:val="24"/>
          <w:szCs w:val="24"/>
        </w:rPr>
      </w:pPr>
      <w:r>
        <w:rPr>
          <w:sz w:val="24"/>
          <w:szCs w:val="24"/>
        </w:rPr>
        <w:t>Local residents raised concerns of dog fouling along local footpath opposite new development, as well as highway issues, and noted the actions they had taken to try to resolve the concerns</w:t>
      </w:r>
      <w:r w:rsidR="002F24AA">
        <w:rPr>
          <w:sz w:val="24"/>
          <w:szCs w:val="24"/>
        </w:rPr>
        <w:t>.</w:t>
      </w:r>
      <w:r>
        <w:rPr>
          <w:sz w:val="24"/>
          <w:szCs w:val="24"/>
        </w:rPr>
        <w:t xml:space="preserve">  The Chair noted the actions the Parish Council had taken, and members were supportive of need to try to help resolve the situation, and avoid issues escalating and impacting on resident and visitor enjoyment of the Village.  It was resolved to contact island Roads regarding possible actions to address dog fouling, which could include installation of bin and further signage if effective; contact island Roads regarding traffic management in the area; and contact Environment Officer regarding the concerns of dog fouling, possibly to arrange further site visit.  Cllr S Lyons also suggested an item might be written for parish magazine to highlight the issues.</w:t>
      </w:r>
    </w:p>
    <w:p w:rsidR="00DD7F22" w:rsidRPr="00066816" w:rsidRDefault="00DD7F22" w:rsidP="00670362">
      <w:pPr>
        <w:pStyle w:val="NoSpacing"/>
        <w:rPr>
          <w:sz w:val="24"/>
          <w:szCs w:val="24"/>
        </w:rPr>
      </w:pPr>
    </w:p>
    <w:p w:rsidR="00670362" w:rsidRPr="003C5904" w:rsidRDefault="00DE7795" w:rsidP="00670362">
      <w:pPr>
        <w:pStyle w:val="NoSpacing"/>
        <w:rPr>
          <w:b/>
          <w:sz w:val="24"/>
          <w:szCs w:val="24"/>
        </w:rPr>
      </w:pPr>
      <w:r>
        <w:rPr>
          <w:b/>
          <w:sz w:val="24"/>
          <w:szCs w:val="24"/>
        </w:rPr>
        <w:t xml:space="preserve">  </w:t>
      </w:r>
      <w:r w:rsidR="003869A3">
        <w:rPr>
          <w:b/>
          <w:sz w:val="24"/>
          <w:szCs w:val="24"/>
        </w:rPr>
        <w:t>58</w:t>
      </w:r>
      <w:r w:rsidR="00670362" w:rsidRPr="003C5904">
        <w:rPr>
          <w:b/>
          <w:sz w:val="24"/>
          <w:szCs w:val="24"/>
        </w:rPr>
        <w:t>/1</w:t>
      </w:r>
      <w:r w:rsidR="00BF5C6C">
        <w:rPr>
          <w:b/>
          <w:sz w:val="24"/>
          <w:szCs w:val="24"/>
        </w:rPr>
        <w:t>8</w:t>
      </w:r>
      <w:r w:rsidR="00BF5C6C">
        <w:rPr>
          <w:b/>
          <w:sz w:val="24"/>
          <w:szCs w:val="24"/>
        </w:rPr>
        <w:tab/>
      </w:r>
      <w:r w:rsidR="00670362" w:rsidRPr="003C5904">
        <w:rPr>
          <w:b/>
          <w:sz w:val="24"/>
          <w:szCs w:val="24"/>
        </w:rPr>
        <w:tab/>
      </w:r>
      <w:r w:rsidR="00DE7EA5" w:rsidRPr="003C5904">
        <w:rPr>
          <w:b/>
          <w:sz w:val="24"/>
          <w:szCs w:val="24"/>
        </w:rPr>
        <w:t>Chairman’s Report</w:t>
      </w:r>
    </w:p>
    <w:p w:rsidR="00C6218F" w:rsidRDefault="00C6218F" w:rsidP="002F24AA">
      <w:pPr>
        <w:pStyle w:val="NoSpacing"/>
        <w:ind w:left="1440"/>
        <w:rPr>
          <w:sz w:val="24"/>
          <w:szCs w:val="24"/>
        </w:rPr>
      </w:pPr>
    </w:p>
    <w:p w:rsidR="002F24AA" w:rsidRDefault="00C6218F" w:rsidP="002F24AA">
      <w:pPr>
        <w:pStyle w:val="NoSpacing"/>
        <w:ind w:left="1440"/>
        <w:rPr>
          <w:sz w:val="24"/>
          <w:szCs w:val="24"/>
        </w:rPr>
      </w:pPr>
      <w:r>
        <w:rPr>
          <w:sz w:val="24"/>
          <w:szCs w:val="24"/>
        </w:rPr>
        <w:t>The Chairman also noted initial arrangements for October 7</w:t>
      </w:r>
      <w:r w:rsidRPr="00C6218F">
        <w:rPr>
          <w:sz w:val="24"/>
          <w:szCs w:val="24"/>
          <w:vertAlign w:val="superscript"/>
        </w:rPr>
        <w:t>th</w:t>
      </w:r>
      <w:r w:rsidR="003869A3">
        <w:rPr>
          <w:sz w:val="24"/>
          <w:szCs w:val="24"/>
        </w:rPr>
        <w:t xml:space="preserve"> Church Service, and circulated a draft order of service, which included bulb planting in memory of servicemen from the village that had died in the first world war</w:t>
      </w:r>
      <w:r>
        <w:rPr>
          <w:sz w:val="24"/>
          <w:szCs w:val="24"/>
        </w:rPr>
        <w:t>.</w:t>
      </w:r>
      <w:r w:rsidR="003869A3">
        <w:rPr>
          <w:sz w:val="24"/>
          <w:szCs w:val="24"/>
        </w:rPr>
        <w:t xml:space="preserve"> Members agreed to contribute to refreshment costs for the commemoration service and welcomed younger groups in the village being involved.</w:t>
      </w:r>
    </w:p>
    <w:p w:rsidR="003869A3" w:rsidRDefault="003869A3" w:rsidP="002F24AA">
      <w:pPr>
        <w:pStyle w:val="NoSpacing"/>
        <w:ind w:left="1440"/>
        <w:rPr>
          <w:sz w:val="24"/>
          <w:szCs w:val="24"/>
        </w:rPr>
      </w:pPr>
    </w:p>
    <w:p w:rsidR="003869A3" w:rsidRDefault="003869A3" w:rsidP="002F24AA">
      <w:pPr>
        <w:pStyle w:val="NoSpacing"/>
        <w:ind w:left="1440"/>
        <w:rPr>
          <w:sz w:val="24"/>
          <w:szCs w:val="24"/>
        </w:rPr>
      </w:pPr>
      <w:r>
        <w:rPr>
          <w:sz w:val="24"/>
          <w:szCs w:val="24"/>
        </w:rPr>
        <w:lastRenderedPageBreak/>
        <w:t xml:space="preserve">The Chairman noted invitation </w:t>
      </w:r>
      <w:r w:rsidR="007C7EFD">
        <w:rPr>
          <w:sz w:val="24"/>
          <w:szCs w:val="24"/>
        </w:rPr>
        <w:t xml:space="preserve">to Village </w:t>
      </w:r>
      <w:proofErr w:type="gramStart"/>
      <w:r w:rsidR="007C7EFD">
        <w:rPr>
          <w:sz w:val="24"/>
          <w:szCs w:val="24"/>
        </w:rPr>
        <w:t>In</w:t>
      </w:r>
      <w:proofErr w:type="gramEnd"/>
      <w:r w:rsidR="007C7EFD">
        <w:rPr>
          <w:sz w:val="24"/>
          <w:szCs w:val="24"/>
        </w:rPr>
        <w:t xml:space="preserve"> Bloom; members discussed possible improvements to the information display board available at monthly market and how more information could be made available for residents; members also discussed greater usage of website and content would be looked at further by Clerk and Cllr M Lyons. </w:t>
      </w:r>
    </w:p>
    <w:p w:rsidR="002F24AA" w:rsidRDefault="002F24AA" w:rsidP="002F24AA">
      <w:pPr>
        <w:pStyle w:val="NoSpacing"/>
        <w:ind w:left="1440"/>
        <w:rPr>
          <w:sz w:val="24"/>
          <w:szCs w:val="24"/>
        </w:rPr>
      </w:pPr>
    </w:p>
    <w:p w:rsidR="00CF52A0" w:rsidRDefault="00FE3B57" w:rsidP="00C011E2">
      <w:pPr>
        <w:pStyle w:val="NoSpacing"/>
        <w:ind w:left="1440"/>
        <w:rPr>
          <w:sz w:val="24"/>
          <w:szCs w:val="24"/>
        </w:rPr>
      </w:pPr>
      <w:r>
        <w:rPr>
          <w:sz w:val="24"/>
          <w:szCs w:val="24"/>
        </w:rPr>
        <w:t xml:space="preserve"> </w:t>
      </w:r>
      <w:r w:rsidR="00FC52E0">
        <w:rPr>
          <w:sz w:val="24"/>
          <w:szCs w:val="24"/>
        </w:rPr>
        <w:t xml:space="preserve"> </w:t>
      </w:r>
    </w:p>
    <w:p w:rsidR="00DE7EA5" w:rsidRPr="00066816" w:rsidRDefault="00DE7795" w:rsidP="00670362">
      <w:pPr>
        <w:pStyle w:val="NoSpacing"/>
        <w:rPr>
          <w:b/>
          <w:sz w:val="24"/>
          <w:szCs w:val="24"/>
        </w:rPr>
      </w:pPr>
      <w:r>
        <w:rPr>
          <w:b/>
          <w:sz w:val="24"/>
          <w:szCs w:val="24"/>
        </w:rPr>
        <w:t xml:space="preserve">   </w:t>
      </w:r>
      <w:r w:rsidR="007C7EFD">
        <w:rPr>
          <w:b/>
          <w:sz w:val="24"/>
          <w:szCs w:val="24"/>
        </w:rPr>
        <w:t>59</w:t>
      </w:r>
      <w:r w:rsidR="00E23187">
        <w:rPr>
          <w:b/>
          <w:sz w:val="24"/>
          <w:szCs w:val="24"/>
        </w:rPr>
        <w:t>/1</w:t>
      </w:r>
      <w:r w:rsidR="00BF5C6C">
        <w:rPr>
          <w:b/>
          <w:sz w:val="24"/>
          <w:szCs w:val="24"/>
        </w:rPr>
        <w:t>8</w:t>
      </w:r>
      <w:r w:rsidR="00BF5C6C">
        <w:rPr>
          <w:b/>
          <w:sz w:val="24"/>
          <w:szCs w:val="24"/>
        </w:rPr>
        <w:tab/>
      </w:r>
      <w:r w:rsidR="003C5904">
        <w:rPr>
          <w:b/>
          <w:sz w:val="24"/>
          <w:szCs w:val="24"/>
        </w:rPr>
        <w:t xml:space="preserve">Members </w:t>
      </w:r>
      <w:r w:rsidR="00DE7EA5" w:rsidRPr="00066816">
        <w:rPr>
          <w:b/>
          <w:sz w:val="24"/>
          <w:szCs w:val="24"/>
        </w:rPr>
        <w:t>Questions to the Chair</w:t>
      </w:r>
    </w:p>
    <w:p w:rsidR="00DC1D4F" w:rsidRDefault="00C6218F" w:rsidP="00670362">
      <w:pPr>
        <w:pStyle w:val="NoSpacing"/>
        <w:rPr>
          <w:sz w:val="24"/>
          <w:szCs w:val="24"/>
        </w:rPr>
      </w:pPr>
      <w:r>
        <w:rPr>
          <w:sz w:val="24"/>
          <w:szCs w:val="24"/>
        </w:rPr>
        <w:tab/>
      </w:r>
      <w:r>
        <w:rPr>
          <w:sz w:val="24"/>
          <w:szCs w:val="24"/>
        </w:rPr>
        <w:tab/>
        <w:t>Members Questions were covered in Chairman’s Report.</w:t>
      </w:r>
      <w:r w:rsidR="00DC1D4F">
        <w:rPr>
          <w:sz w:val="24"/>
          <w:szCs w:val="24"/>
        </w:rPr>
        <w:t xml:space="preserve">  Cllr M Lyons </w:t>
      </w:r>
    </w:p>
    <w:p w:rsidR="00DC1D4F" w:rsidRDefault="00DC1D4F" w:rsidP="00670362">
      <w:pPr>
        <w:pStyle w:val="NoSpacing"/>
        <w:rPr>
          <w:sz w:val="24"/>
          <w:szCs w:val="24"/>
        </w:rPr>
      </w:pPr>
      <w:r>
        <w:rPr>
          <w:sz w:val="24"/>
          <w:szCs w:val="24"/>
        </w:rPr>
        <w:tab/>
      </w:r>
      <w:r>
        <w:rPr>
          <w:sz w:val="24"/>
          <w:szCs w:val="24"/>
        </w:rPr>
        <w:tab/>
      </w:r>
      <w:proofErr w:type="gramStart"/>
      <w:r>
        <w:rPr>
          <w:sz w:val="24"/>
          <w:szCs w:val="24"/>
        </w:rPr>
        <w:t>highlighted</w:t>
      </w:r>
      <w:proofErr w:type="gramEnd"/>
      <w:r>
        <w:rPr>
          <w:sz w:val="24"/>
          <w:szCs w:val="24"/>
        </w:rPr>
        <w:t xml:space="preserve"> concerns regarding Church Road and noted the possibility of a one-</w:t>
      </w:r>
    </w:p>
    <w:p w:rsidR="00DC1D4F" w:rsidRDefault="00DC1D4F" w:rsidP="00670362">
      <w:pPr>
        <w:pStyle w:val="NoSpacing"/>
        <w:rPr>
          <w:sz w:val="24"/>
          <w:szCs w:val="24"/>
        </w:rPr>
      </w:pPr>
      <w:r>
        <w:rPr>
          <w:sz w:val="24"/>
          <w:szCs w:val="24"/>
        </w:rPr>
        <w:tab/>
      </w:r>
      <w:r>
        <w:rPr>
          <w:sz w:val="24"/>
          <w:szCs w:val="24"/>
        </w:rPr>
        <w:tab/>
      </w:r>
      <w:proofErr w:type="gramStart"/>
      <w:r>
        <w:rPr>
          <w:sz w:val="24"/>
          <w:szCs w:val="24"/>
        </w:rPr>
        <w:t>way</w:t>
      </w:r>
      <w:proofErr w:type="gramEnd"/>
      <w:r>
        <w:rPr>
          <w:sz w:val="24"/>
          <w:szCs w:val="24"/>
        </w:rPr>
        <w:t xml:space="preserve"> solution in the future, which would require further consideration and </w:t>
      </w:r>
    </w:p>
    <w:p w:rsidR="00FF0256" w:rsidRDefault="00DC1D4F" w:rsidP="00670362">
      <w:pPr>
        <w:pStyle w:val="NoSpacing"/>
        <w:rPr>
          <w:sz w:val="24"/>
          <w:szCs w:val="24"/>
        </w:rPr>
      </w:pPr>
      <w:r>
        <w:rPr>
          <w:sz w:val="24"/>
          <w:szCs w:val="24"/>
        </w:rPr>
        <w:tab/>
      </w:r>
      <w:r>
        <w:rPr>
          <w:sz w:val="24"/>
          <w:szCs w:val="24"/>
        </w:rPr>
        <w:tab/>
      </w:r>
      <w:proofErr w:type="gramStart"/>
      <w:r>
        <w:rPr>
          <w:sz w:val="24"/>
          <w:szCs w:val="24"/>
        </w:rPr>
        <w:t>evaluation</w:t>
      </w:r>
      <w:proofErr w:type="gramEnd"/>
      <w:r>
        <w:rPr>
          <w:sz w:val="24"/>
          <w:szCs w:val="24"/>
        </w:rPr>
        <w:t>.</w:t>
      </w:r>
    </w:p>
    <w:p w:rsidR="00C6218F" w:rsidRDefault="00C6218F" w:rsidP="00670362">
      <w:pPr>
        <w:pStyle w:val="NoSpacing"/>
        <w:rPr>
          <w:sz w:val="24"/>
          <w:szCs w:val="24"/>
        </w:rPr>
      </w:pPr>
    </w:p>
    <w:p w:rsidR="00BF5C6C" w:rsidRDefault="00DE7795" w:rsidP="00BF5C6C">
      <w:pPr>
        <w:pStyle w:val="NoSpacing"/>
        <w:rPr>
          <w:b/>
          <w:sz w:val="24"/>
          <w:szCs w:val="24"/>
        </w:rPr>
      </w:pPr>
      <w:r>
        <w:rPr>
          <w:b/>
          <w:sz w:val="24"/>
          <w:szCs w:val="24"/>
        </w:rPr>
        <w:t xml:space="preserve">  </w:t>
      </w:r>
      <w:r w:rsidR="007C7EFD">
        <w:rPr>
          <w:b/>
          <w:sz w:val="24"/>
          <w:szCs w:val="24"/>
        </w:rPr>
        <w:t>60</w:t>
      </w:r>
      <w:r w:rsidR="00DE7EA5" w:rsidRPr="009043BB">
        <w:rPr>
          <w:b/>
          <w:sz w:val="24"/>
          <w:szCs w:val="24"/>
        </w:rPr>
        <w:t>/1</w:t>
      </w:r>
      <w:r w:rsidR="00BF5C6C">
        <w:rPr>
          <w:b/>
          <w:sz w:val="24"/>
          <w:szCs w:val="24"/>
        </w:rPr>
        <w:t>8</w:t>
      </w:r>
      <w:r w:rsidR="00BF5C6C">
        <w:rPr>
          <w:b/>
          <w:sz w:val="24"/>
          <w:szCs w:val="24"/>
        </w:rPr>
        <w:tab/>
      </w:r>
      <w:r w:rsidR="00F02C45" w:rsidRPr="009043BB">
        <w:rPr>
          <w:b/>
          <w:sz w:val="24"/>
          <w:szCs w:val="24"/>
        </w:rPr>
        <w:tab/>
      </w:r>
      <w:r w:rsidR="00DE7EA5" w:rsidRPr="009043BB">
        <w:rPr>
          <w:b/>
          <w:sz w:val="24"/>
          <w:szCs w:val="24"/>
        </w:rPr>
        <w:t>Policing Items</w:t>
      </w:r>
    </w:p>
    <w:p w:rsidR="00ED112D" w:rsidRDefault="00ED112D" w:rsidP="00BF5C6C">
      <w:pPr>
        <w:pStyle w:val="NoSpacing"/>
        <w:ind w:left="1440"/>
        <w:rPr>
          <w:sz w:val="24"/>
          <w:szCs w:val="24"/>
        </w:rPr>
      </w:pPr>
      <w:r>
        <w:rPr>
          <w:sz w:val="24"/>
          <w:szCs w:val="24"/>
        </w:rPr>
        <w:t xml:space="preserve">The Clerk had previously circulated the </w:t>
      </w:r>
      <w:r w:rsidR="00DC1D4F">
        <w:rPr>
          <w:sz w:val="24"/>
          <w:szCs w:val="24"/>
        </w:rPr>
        <w:t>Report.</w:t>
      </w:r>
    </w:p>
    <w:p w:rsidR="00C6218F" w:rsidRDefault="00C6218F" w:rsidP="00BF5C6C">
      <w:pPr>
        <w:pStyle w:val="NoSpacing"/>
        <w:ind w:left="1440"/>
        <w:rPr>
          <w:sz w:val="24"/>
          <w:szCs w:val="24"/>
        </w:rPr>
      </w:pPr>
    </w:p>
    <w:p w:rsidR="00DE7EA5" w:rsidRPr="00176B27" w:rsidRDefault="00DE7795" w:rsidP="00670362">
      <w:pPr>
        <w:pStyle w:val="NoSpacing"/>
        <w:rPr>
          <w:b/>
          <w:sz w:val="24"/>
          <w:szCs w:val="24"/>
        </w:rPr>
      </w:pPr>
      <w:r>
        <w:rPr>
          <w:b/>
          <w:sz w:val="24"/>
          <w:szCs w:val="24"/>
        </w:rPr>
        <w:t xml:space="preserve">   </w:t>
      </w:r>
      <w:r w:rsidR="00DC1D4F">
        <w:rPr>
          <w:b/>
          <w:sz w:val="24"/>
          <w:szCs w:val="24"/>
        </w:rPr>
        <w:t>61</w:t>
      </w:r>
      <w:r w:rsidR="00DE7EA5" w:rsidRPr="00176B27">
        <w:rPr>
          <w:b/>
          <w:sz w:val="24"/>
          <w:szCs w:val="24"/>
        </w:rPr>
        <w:t>/1</w:t>
      </w:r>
      <w:r w:rsidR="00BF5C6C">
        <w:rPr>
          <w:b/>
          <w:sz w:val="24"/>
          <w:szCs w:val="24"/>
        </w:rPr>
        <w:t>8</w:t>
      </w:r>
      <w:r w:rsidR="00BF5C6C">
        <w:rPr>
          <w:b/>
          <w:sz w:val="24"/>
          <w:szCs w:val="24"/>
        </w:rPr>
        <w:tab/>
      </w:r>
      <w:r w:rsidR="00DE7EA5" w:rsidRPr="00176B27">
        <w:rPr>
          <w:b/>
          <w:sz w:val="24"/>
          <w:szCs w:val="24"/>
        </w:rPr>
        <w:t>Isle of Wight Councillor’s Report</w:t>
      </w:r>
    </w:p>
    <w:p w:rsidR="00B4435D" w:rsidRDefault="00911EF8" w:rsidP="008432C8">
      <w:pPr>
        <w:pStyle w:val="NoSpacing"/>
        <w:ind w:left="1440"/>
        <w:rPr>
          <w:sz w:val="24"/>
          <w:szCs w:val="24"/>
        </w:rPr>
      </w:pPr>
      <w:r w:rsidRPr="00176B27">
        <w:rPr>
          <w:sz w:val="24"/>
          <w:szCs w:val="24"/>
        </w:rPr>
        <w:t xml:space="preserve">Cllr </w:t>
      </w:r>
      <w:r w:rsidR="00E81D13">
        <w:rPr>
          <w:sz w:val="24"/>
          <w:szCs w:val="24"/>
        </w:rPr>
        <w:t xml:space="preserve">Churchman </w:t>
      </w:r>
      <w:r w:rsidR="00DC1D4F">
        <w:rPr>
          <w:sz w:val="24"/>
          <w:szCs w:val="24"/>
        </w:rPr>
        <w:t xml:space="preserve">forwarded comments on the Local Government Boundary Review of the Island, and members noted the proposal would result in Havenstreet and Ashey being part of the </w:t>
      </w:r>
      <w:proofErr w:type="spellStart"/>
      <w:r w:rsidR="00DC1D4F">
        <w:rPr>
          <w:sz w:val="24"/>
          <w:szCs w:val="24"/>
        </w:rPr>
        <w:t>Newchurch</w:t>
      </w:r>
      <w:proofErr w:type="spellEnd"/>
      <w:r w:rsidR="00DC1D4F">
        <w:rPr>
          <w:sz w:val="24"/>
          <w:szCs w:val="24"/>
        </w:rPr>
        <w:t xml:space="preserve"> ward for the IW Council, and members would discuss further at next meeting.</w:t>
      </w:r>
    </w:p>
    <w:p w:rsidR="008432C8" w:rsidRDefault="008432C8" w:rsidP="008432C8">
      <w:pPr>
        <w:pStyle w:val="NoSpacing"/>
        <w:ind w:left="1440"/>
        <w:rPr>
          <w:sz w:val="24"/>
          <w:szCs w:val="24"/>
        </w:rPr>
      </w:pPr>
    </w:p>
    <w:p w:rsidR="00DE7EA5" w:rsidRPr="00CA134A" w:rsidRDefault="00D44FFC" w:rsidP="00DE7EA5">
      <w:pPr>
        <w:pStyle w:val="NoSpacing"/>
        <w:rPr>
          <w:b/>
          <w:sz w:val="24"/>
          <w:szCs w:val="24"/>
        </w:rPr>
      </w:pPr>
      <w:r>
        <w:rPr>
          <w:b/>
          <w:sz w:val="24"/>
          <w:szCs w:val="24"/>
        </w:rPr>
        <w:t xml:space="preserve">  </w:t>
      </w:r>
      <w:r w:rsidR="00DC1D4F">
        <w:rPr>
          <w:b/>
          <w:sz w:val="24"/>
          <w:szCs w:val="24"/>
        </w:rPr>
        <w:t>62</w:t>
      </w:r>
      <w:r w:rsidR="00DE7EA5" w:rsidRPr="00066816">
        <w:rPr>
          <w:b/>
          <w:sz w:val="24"/>
          <w:szCs w:val="24"/>
        </w:rPr>
        <w:t>/1</w:t>
      </w:r>
      <w:r w:rsidR="00E96179">
        <w:rPr>
          <w:b/>
          <w:sz w:val="24"/>
          <w:szCs w:val="24"/>
        </w:rPr>
        <w:t>8</w:t>
      </w:r>
      <w:r w:rsidR="00E96179">
        <w:rPr>
          <w:b/>
          <w:sz w:val="24"/>
          <w:szCs w:val="24"/>
        </w:rPr>
        <w:tab/>
      </w:r>
      <w:r w:rsidR="00DE7EA5" w:rsidRPr="00066816">
        <w:rPr>
          <w:b/>
          <w:sz w:val="24"/>
          <w:szCs w:val="24"/>
        </w:rPr>
        <w:tab/>
      </w:r>
      <w:r w:rsidR="00DE7EA5" w:rsidRPr="00CA134A">
        <w:rPr>
          <w:b/>
          <w:sz w:val="24"/>
          <w:szCs w:val="24"/>
        </w:rPr>
        <w:t>Other Reports</w:t>
      </w:r>
    </w:p>
    <w:p w:rsidR="00ED112D" w:rsidRDefault="00DE7795" w:rsidP="00FE3B57">
      <w:pPr>
        <w:pStyle w:val="NoSpacing"/>
        <w:ind w:left="1440"/>
        <w:rPr>
          <w:sz w:val="24"/>
          <w:szCs w:val="24"/>
        </w:rPr>
      </w:pPr>
      <w:r>
        <w:rPr>
          <w:sz w:val="24"/>
          <w:szCs w:val="24"/>
        </w:rPr>
        <w:t>H</w:t>
      </w:r>
      <w:r w:rsidR="00C02906" w:rsidRPr="003E6AE2">
        <w:rPr>
          <w:sz w:val="24"/>
          <w:szCs w:val="24"/>
        </w:rPr>
        <w:t>avenstreet Community Association</w:t>
      </w:r>
      <w:r w:rsidR="00BE64BC">
        <w:rPr>
          <w:sz w:val="24"/>
          <w:szCs w:val="24"/>
        </w:rPr>
        <w:t xml:space="preserve"> –</w:t>
      </w:r>
      <w:r w:rsidR="00FE3B57">
        <w:rPr>
          <w:sz w:val="24"/>
          <w:szCs w:val="24"/>
        </w:rPr>
        <w:t xml:space="preserve"> The Chairman a</w:t>
      </w:r>
      <w:r w:rsidR="008432C8">
        <w:rPr>
          <w:sz w:val="24"/>
          <w:szCs w:val="24"/>
        </w:rPr>
        <w:t xml:space="preserve">nd Cllr S Lyons noted </w:t>
      </w:r>
      <w:r w:rsidR="00DC1D4F">
        <w:rPr>
          <w:sz w:val="24"/>
          <w:szCs w:val="24"/>
        </w:rPr>
        <w:t xml:space="preserve">forthcoming events including Mama Mia, Havenstreet </w:t>
      </w:r>
      <w:proofErr w:type="gramStart"/>
      <w:r w:rsidR="00DC1D4F">
        <w:rPr>
          <w:sz w:val="24"/>
          <w:szCs w:val="24"/>
        </w:rPr>
        <w:t>By The</w:t>
      </w:r>
      <w:proofErr w:type="gramEnd"/>
      <w:r w:rsidR="00DC1D4F">
        <w:rPr>
          <w:sz w:val="24"/>
          <w:szCs w:val="24"/>
        </w:rPr>
        <w:t xml:space="preserve"> Sea, Northbrook, Community Car Wash at Railway Station during ½ term, possible introduction of Bingo and review of 100 club.  Hire charges were being reviewed, and the guidance on alcohol and other matters were also under review. Members agreed to provide £100 </w:t>
      </w:r>
      <w:proofErr w:type="gramStart"/>
      <w:r w:rsidR="00DC1D4F">
        <w:rPr>
          <w:sz w:val="24"/>
          <w:szCs w:val="24"/>
        </w:rPr>
        <w:t>Towards</w:t>
      </w:r>
      <w:proofErr w:type="gramEnd"/>
      <w:r w:rsidR="00DC1D4F">
        <w:rPr>
          <w:sz w:val="24"/>
          <w:szCs w:val="24"/>
        </w:rPr>
        <w:t xml:space="preserve"> the costs of Havenstreet By The Sea.</w:t>
      </w:r>
    </w:p>
    <w:p w:rsidR="008432C8" w:rsidRDefault="008432C8" w:rsidP="00FE3B57">
      <w:pPr>
        <w:pStyle w:val="NoSpacing"/>
        <w:ind w:left="1440"/>
        <w:rPr>
          <w:sz w:val="24"/>
          <w:szCs w:val="24"/>
        </w:rPr>
      </w:pPr>
    </w:p>
    <w:p w:rsidR="00DC1D4F" w:rsidRDefault="008432C8" w:rsidP="00FE3B57">
      <w:pPr>
        <w:pStyle w:val="NoSpacing"/>
        <w:ind w:left="1440"/>
        <w:rPr>
          <w:sz w:val="24"/>
          <w:szCs w:val="24"/>
        </w:rPr>
      </w:pPr>
      <w:r>
        <w:rPr>
          <w:sz w:val="24"/>
          <w:szCs w:val="24"/>
        </w:rPr>
        <w:t>Cllr M Lyons reported on the recent Local Access Forum meeting, including</w:t>
      </w:r>
      <w:r w:rsidR="00DC1D4F">
        <w:rPr>
          <w:sz w:val="24"/>
          <w:szCs w:val="24"/>
        </w:rPr>
        <w:t xml:space="preserve"> possible introduction of a dog control order, and the England Coastal Path covering the Island with details on Natural England Website.</w:t>
      </w:r>
    </w:p>
    <w:p w:rsidR="00DC1D4F" w:rsidRDefault="00DC1D4F" w:rsidP="00FE3B57">
      <w:pPr>
        <w:pStyle w:val="NoSpacing"/>
        <w:ind w:left="1440"/>
        <w:rPr>
          <w:sz w:val="24"/>
          <w:szCs w:val="24"/>
        </w:rPr>
      </w:pPr>
    </w:p>
    <w:p w:rsidR="008432C8" w:rsidRDefault="00DC1D4F" w:rsidP="00FE3B57">
      <w:pPr>
        <w:pStyle w:val="NoSpacing"/>
        <w:ind w:left="1440"/>
        <w:rPr>
          <w:sz w:val="24"/>
          <w:szCs w:val="24"/>
        </w:rPr>
      </w:pPr>
      <w:r>
        <w:rPr>
          <w:sz w:val="24"/>
          <w:szCs w:val="24"/>
        </w:rPr>
        <w:t>Cllr M Lyons also updated members on recent the IWALC meeting including review of membership charges, introduction of rural quiet zones with 20mph speed limits, and development of partnership working by Parish Councils.</w:t>
      </w:r>
    </w:p>
    <w:p w:rsidR="005C4CE2" w:rsidRDefault="005C4CE2" w:rsidP="003D2327">
      <w:pPr>
        <w:pStyle w:val="NoSpacing"/>
        <w:ind w:left="2160"/>
        <w:rPr>
          <w:sz w:val="24"/>
          <w:szCs w:val="24"/>
        </w:rPr>
      </w:pPr>
    </w:p>
    <w:p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DC1D4F">
        <w:rPr>
          <w:b/>
          <w:sz w:val="24"/>
          <w:szCs w:val="24"/>
        </w:rPr>
        <w:t>63</w:t>
      </w:r>
      <w:r w:rsidR="00684B41">
        <w:rPr>
          <w:b/>
          <w:sz w:val="24"/>
          <w:szCs w:val="24"/>
        </w:rPr>
        <w:t>/1</w:t>
      </w:r>
      <w:r w:rsidR="00E66182">
        <w:rPr>
          <w:b/>
          <w:sz w:val="24"/>
          <w:szCs w:val="24"/>
        </w:rPr>
        <w:t>8</w:t>
      </w:r>
      <w:r w:rsidR="00E66182">
        <w:rPr>
          <w:b/>
          <w:sz w:val="24"/>
          <w:szCs w:val="24"/>
        </w:rPr>
        <w:tab/>
      </w:r>
      <w:r w:rsidR="00CB0160">
        <w:rPr>
          <w:b/>
          <w:sz w:val="24"/>
          <w:szCs w:val="24"/>
        </w:rPr>
        <w:tab/>
      </w:r>
      <w:r w:rsidR="00C47B8E" w:rsidRPr="002959C5">
        <w:rPr>
          <w:b/>
          <w:sz w:val="24"/>
          <w:szCs w:val="24"/>
        </w:rPr>
        <w:t>Ashey</w:t>
      </w:r>
    </w:p>
    <w:p w:rsidR="00BE64BC" w:rsidRDefault="008432C8" w:rsidP="00E96179">
      <w:pPr>
        <w:pStyle w:val="NoSpacing"/>
        <w:ind w:left="1440"/>
        <w:rPr>
          <w:sz w:val="24"/>
          <w:szCs w:val="24"/>
        </w:rPr>
      </w:pPr>
      <w:r>
        <w:rPr>
          <w:sz w:val="24"/>
          <w:szCs w:val="24"/>
        </w:rPr>
        <w:t xml:space="preserve">Cllr Bell noted the condition of the Glade, and members agreed to ask for the area to be cut.  </w:t>
      </w:r>
    </w:p>
    <w:p w:rsidR="00064C18" w:rsidRDefault="00064C18" w:rsidP="005C382E">
      <w:pPr>
        <w:pStyle w:val="NoSpacing"/>
        <w:ind w:left="1440"/>
        <w:rPr>
          <w:sz w:val="24"/>
          <w:szCs w:val="24"/>
        </w:rPr>
      </w:pPr>
      <w:r>
        <w:rPr>
          <w:sz w:val="24"/>
          <w:szCs w:val="24"/>
        </w:rPr>
        <w:t xml:space="preserve"> </w:t>
      </w:r>
    </w:p>
    <w:p w:rsidR="002959C5" w:rsidRPr="00BC792A" w:rsidRDefault="00DE4936" w:rsidP="002959C5">
      <w:pPr>
        <w:pStyle w:val="NoSpacing"/>
        <w:rPr>
          <w:b/>
          <w:sz w:val="24"/>
          <w:szCs w:val="24"/>
        </w:rPr>
      </w:pPr>
      <w:r w:rsidRPr="00BC792A">
        <w:rPr>
          <w:b/>
          <w:sz w:val="24"/>
          <w:szCs w:val="24"/>
        </w:rPr>
        <w:t xml:space="preserve"> </w:t>
      </w:r>
      <w:r w:rsidR="00F50415">
        <w:rPr>
          <w:b/>
          <w:sz w:val="24"/>
          <w:szCs w:val="24"/>
        </w:rPr>
        <w:t>64</w:t>
      </w:r>
      <w:r w:rsidR="00852351" w:rsidRPr="00BC792A">
        <w:rPr>
          <w:b/>
          <w:sz w:val="24"/>
          <w:szCs w:val="24"/>
        </w:rPr>
        <w:t>/</w:t>
      </w:r>
      <w:r w:rsidR="002959C5" w:rsidRPr="00BC792A">
        <w:rPr>
          <w:b/>
          <w:sz w:val="24"/>
          <w:szCs w:val="24"/>
        </w:rPr>
        <w:t>1</w:t>
      </w:r>
      <w:r w:rsidR="00E66182">
        <w:rPr>
          <w:b/>
          <w:sz w:val="24"/>
          <w:szCs w:val="24"/>
        </w:rPr>
        <w:t>8</w:t>
      </w:r>
      <w:r w:rsidR="00E66182">
        <w:rPr>
          <w:b/>
          <w:sz w:val="24"/>
          <w:szCs w:val="24"/>
        </w:rPr>
        <w:tab/>
      </w:r>
      <w:r w:rsidR="002959C5" w:rsidRPr="00BC792A">
        <w:rPr>
          <w:b/>
          <w:sz w:val="24"/>
          <w:szCs w:val="24"/>
        </w:rPr>
        <w:t xml:space="preserve"> </w:t>
      </w:r>
      <w:r w:rsidR="002959C5" w:rsidRPr="00BC792A">
        <w:rPr>
          <w:b/>
          <w:sz w:val="24"/>
          <w:szCs w:val="24"/>
        </w:rPr>
        <w:tab/>
        <w:t>Planning</w:t>
      </w:r>
    </w:p>
    <w:p w:rsidR="00852351" w:rsidRPr="00BC792A" w:rsidRDefault="002834DC" w:rsidP="003C5904">
      <w:pPr>
        <w:pStyle w:val="NoSpacing"/>
        <w:numPr>
          <w:ilvl w:val="0"/>
          <w:numId w:val="2"/>
        </w:numPr>
        <w:rPr>
          <w:sz w:val="24"/>
          <w:szCs w:val="24"/>
        </w:rPr>
      </w:pPr>
      <w:r w:rsidRPr="00BC792A">
        <w:rPr>
          <w:sz w:val="24"/>
          <w:szCs w:val="24"/>
        </w:rPr>
        <w:t xml:space="preserve">Consideration was given to </w:t>
      </w:r>
      <w:r w:rsidR="00BE64BC">
        <w:rPr>
          <w:sz w:val="24"/>
          <w:szCs w:val="24"/>
        </w:rPr>
        <w:t>the following</w:t>
      </w:r>
      <w:r w:rsidRPr="00BC792A">
        <w:rPr>
          <w:color w:val="FF0000"/>
          <w:sz w:val="24"/>
          <w:szCs w:val="24"/>
        </w:rPr>
        <w:t xml:space="preserve"> </w:t>
      </w:r>
      <w:r w:rsidRPr="00BC792A">
        <w:rPr>
          <w:sz w:val="24"/>
          <w:szCs w:val="24"/>
        </w:rPr>
        <w:t>applications:</w:t>
      </w:r>
    </w:p>
    <w:p w:rsidR="008432C8" w:rsidRPr="00FF0925" w:rsidRDefault="00F50415" w:rsidP="00857B1E">
      <w:pPr>
        <w:pStyle w:val="NoSpacing"/>
        <w:numPr>
          <w:ilvl w:val="0"/>
          <w:numId w:val="22"/>
        </w:numPr>
        <w:rPr>
          <w:rFonts w:cs="Arial"/>
          <w:sz w:val="24"/>
          <w:szCs w:val="24"/>
        </w:rPr>
      </w:pPr>
      <w:r>
        <w:rPr>
          <w:rFonts w:cs="Arial"/>
          <w:sz w:val="24"/>
          <w:szCs w:val="24"/>
        </w:rPr>
        <w:t xml:space="preserve">P/21453/D-P/00817/18 – Haven House, Church Road, Havenstreet.  Proposed Detached dwelling (corrected certification and red line </w:t>
      </w:r>
      <w:r>
        <w:rPr>
          <w:rFonts w:cs="Arial"/>
          <w:sz w:val="24"/>
          <w:szCs w:val="24"/>
        </w:rPr>
        <w:lastRenderedPageBreak/>
        <w:t>received). Members confirmed the comments made on original application.</w:t>
      </w:r>
    </w:p>
    <w:p w:rsidR="00857B1E" w:rsidRDefault="00857B1E" w:rsidP="00857B1E">
      <w:pPr>
        <w:pStyle w:val="NoSpacing"/>
        <w:numPr>
          <w:ilvl w:val="0"/>
          <w:numId w:val="22"/>
        </w:numPr>
        <w:rPr>
          <w:rFonts w:cs="Arial"/>
          <w:sz w:val="24"/>
          <w:szCs w:val="24"/>
        </w:rPr>
      </w:pPr>
      <w:r>
        <w:rPr>
          <w:rFonts w:cs="Arial"/>
          <w:sz w:val="24"/>
          <w:szCs w:val="24"/>
        </w:rPr>
        <w:t>Members noted planning decisions</w:t>
      </w:r>
      <w:r w:rsidR="00FF0925">
        <w:rPr>
          <w:rFonts w:cs="Arial"/>
          <w:sz w:val="24"/>
          <w:szCs w:val="24"/>
        </w:rPr>
        <w:t xml:space="preserve"> previously made and circulated, and were also advised regarding forthcoming applications.</w:t>
      </w:r>
    </w:p>
    <w:p w:rsidR="00857B1E" w:rsidRPr="00857B1E" w:rsidRDefault="00857B1E" w:rsidP="000816B9">
      <w:pPr>
        <w:pStyle w:val="NoSpacing"/>
        <w:ind w:left="2520"/>
        <w:rPr>
          <w:rFonts w:cs="Arial"/>
          <w:sz w:val="24"/>
          <w:szCs w:val="24"/>
        </w:rPr>
      </w:pPr>
    </w:p>
    <w:p w:rsidR="00E07145" w:rsidRPr="000616A5" w:rsidRDefault="00F50415" w:rsidP="00E07145">
      <w:pPr>
        <w:pStyle w:val="NoSpacing"/>
        <w:rPr>
          <w:b/>
          <w:color w:val="FF0000"/>
          <w:sz w:val="24"/>
          <w:szCs w:val="24"/>
        </w:rPr>
      </w:pPr>
      <w:r>
        <w:rPr>
          <w:b/>
          <w:sz w:val="24"/>
          <w:szCs w:val="24"/>
        </w:rPr>
        <w:t>65</w:t>
      </w:r>
      <w:r w:rsidR="008F2107">
        <w:rPr>
          <w:b/>
          <w:sz w:val="24"/>
          <w:szCs w:val="24"/>
        </w:rPr>
        <w:t>/1</w:t>
      </w:r>
      <w:r w:rsidR="00E66182">
        <w:rPr>
          <w:b/>
          <w:sz w:val="24"/>
          <w:szCs w:val="24"/>
        </w:rPr>
        <w:t>8</w:t>
      </w:r>
      <w:r w:rsidR="00081B04">
        <w:rPr>
          <w:b/>
          <w:sz w:val="24"/>
          <w:szCs w:val="24"/>
        </w:rPr>
        <w:tab/>
      </w:r>
      <w:r w:rsidR="00F6105A">
        <w:rPr>
          <w:b/>
          <w:sz w:val="24"/>
          <w:szCs w:val="24"/>
        </w:rPr>
        <w:tab/>
      </w:r>
      <w:r w:rsidR="00841278" w:rsidRPr="000D2116">
        <w:rPr>
          <w:b/>
          <w:sz w:val="24"/>
          <w:szCs w:val="24"/>
        </w:rPr>
        <w:t>Correspondence</w:t>
      </w:r>
      <w:r w:rsidR="00857B1E">
        <w:rPr>
          <w:b/>
          <w:sz w:val="24"/>
          <w:szCs w:val="24"/>
        </w:rPr>
        <w:t xml:space="preserve"> </w:t>
      </w:r>
    </w:p>
    <w:p w:rsidR="0046425F" w:rsidRPr="00E66182" w:rsidRDefault="00CC05D5" w:rsidP="00E66182">
      <w:pPr>
        <w:pStyle w:val="NoSpacing"/>
        <w:ind w:left="1440"/>
        <w:rPr>
          <w:sz w:val="24"/>
          <w:szCs w:val="24"/>
        </w:rPr>
      </w:pPr>
      <w:r>
        <w:rPr>
          <w:sz w:val="24"/>
          <w:szCs w:val="24"/>
        </w:rPr>
        <w:t xml:space="preserve">Members </w:t>
      </w:r>
      <w:r w:rsidR="00857B1E">
        <w:rPr>
          <w:sz w:val="24"/>
          <w:szCs w:val="24"/>
        </w:rPr>
        <w:t xml:space="preserve">noted </w:t>
      </w:r>
      <w:r w:rsidR="00FF0925">
        <w:rPr>
          <w:sz w:val="24"/>
          <w:szCs w:val="24"/>
        </w:rPr>
        <w:t>correspondence that had been circulated by the Clerk.</w:t>
      </w:r>
      <w:r w:rsidR="00F50415">
        <w:rPr>
          <w:sz w:val="24"/>
          <w:szCs w:val="24"/>
        </w:rPr>
        <w:t xml:space="preserve">  Concern noted re goal post on the rec ground and possible hole in the hedge, and the condition of Deacon’s Lane for future meeting.  Clerk would notify Island Roads and place on next agenda.</w:t>
      </w:r>
    </w:p>
    <w:p w:rsidR="00081B04" w:rsidRPr="00081B04" w:rsidRDefault="00081B04" w:rsidP="00081B04">
      <w:pPr>
        <w:pStyle w:val="NoSpacing"/>
        <w:ind w:left="1440"/>
        <w:rPr>
          <w:sz w:val="24"/>
          <w:szCs w:val="24"/>
        </w:rPr>
      </w:pPr>
    </w:p>
    <w:p w:rsidR="00DA4C2C" w:rsidRDefault="00F50415" w:rsidP="00DA4C2C">
      <w:pPr>
        <w:pStyle w:val="NoSpacing"/>
        <w:rPr>
          <w:b/>
          <w:sz w:val="24"/>
          <w:szCs w:val="24"/>
        </w:rPr>
      </w:pPr>
      <w:r>
        <w:rPr>
          <w:b/>
          <w:sz w:val="24"/>
          <w:szCs w:val="24"/>
        </w:rPr>
        <w:t>66</w:t>
      </w:r>
      <w:r w:rsidR="00DA4C2C" w:rsidRPr="002A5DB4">
        <w:rPr>
          <w:b/>
          <w:sz w:val="24"/>
          <w:szCs w:val="24"/>
        </w:rPr>
        <w:t>/1</w:t>
      </w:r>
      <w:r w:rsidR="00B4211A">
        <w:rPr>
          <w:b/>
          <w:sz w:val="24"/>
          <w:szCs w:val="24"/>
        </w:rPr>
        <w:t>8</w:t>
      </w:r>
      <w:r w:rsidR="00DA4C2C" w:rsidRPr="002A5DB4">
        <w:rPr>
          <w:b/>
          <w:sz w:val="24"/>
          <w:szCs w:val="24"/>
        </w:rPr>
        <w:t xml:space="preserve"> </w:t>
      </w:r>
      <w:r w:rsidR="00416CB3">
        <w:rPr>
          <w:b/>
          <w:sz w:val="24"/>
          <w:szCs w:val="24"/>
        </w:rPr>
        <w:tab/>
      </w:r>
      <w:r>
        <w:rPr>
          <w:b/>
          <w:sz w:val="24"/>
          <w:szCs w:val="24"/>
        </w:rPr>
        <w:tab/>
        <w:t>October 7</w:t>
      </w:r>
      <w:r w:rsidRPr="00F50415">
        <w:rPr>
          <w:b/>
          <w:sz w:val="24"/>
          <w:szCs w:val="24"/>
          <w:vertAlign w:val="superscript"/>
        </w:rPr>
        <w:t>th</w:t>
      </w:r>
      <w:r>
        <w:rPr>
          <w:b/>
          <w:sz w:val="24"/>
          <w:szCs w:val="24"/>
        </w:rPr>
        <w:t xml:space="preserve"> Church Service</w:t>
      </w:r>
    </w:p>
    <w:p w:rsidR="00F50415" w:rsidRDefault="00F50415" w:rsidP="00DA4C2C">
      <w:pPr>
        <w:pStyle w:val="NoSpacing"/>
        <w:rPr>
          <w:sz w:val="24"/>
          <w:szCs w:val="24"/>
        </w:rPr>
      </w:pPr>
      <w:r>
        <w:rPr>
          <w:b/>
          <w:sz w:val="24"/>
          <w:szCs w:val="24"/>
        </w:rPr>
        <w:tab/>
      </w:r>
      <w:r>
        <w:rPr>
          <w:b/>
          <w:sz w:val="24"/>
          <w:szCs w:val="24"/>
        </w:rPr>
        <w:tab/>
      </w:r>
      <w:r w:rsidRPr="00F50415">
        <w:rPr>
          <w:sz w:val="24"/>
          <w:szCs w:val="24"/>
        </w:rPr>
        <w:t xml:space="preserve">The Chair </w:t>
      </w:r>
      <w:r>
        <w:rPr>
          <w:sz w:val="24"/>
          <w:szCs w:val="24"/>
        </w:rPr>
        <w:t xml:space="preserve">circulated a copy of the draft order of service, and noted the progress </w:t>
      </w:r>
    </w:p>
    <w:p w:rsidR="00F50415" w:rsidRDefault="00F50415" w:rsidP="00DA4C2C">
      <w:pPr>
        <w:pStyle w:val="NoSpacing"/>
        <w:rPr>
          <w:sz w:val="24"/>
          <w:szCs w:val="24"/>
        </w:rPr>
      </w:pPr>
      <w:r>
        <w:rPr>
          <w:sz w:val="24"/>
          <w:szCs w:val="24"/>
        </w:rPr>
        <w:tab/>
      </w:r>
      <w:r>
        <w:rPr>
          <w:sz w:val="24"/>
          <w:szCs w:val="24"/>
        </w:rPr>
        <w:tab/>
      </w:r>
      <w:proofErr w:type="gramStart"/>
      <w:r>
        <w:rPr>
          <w:sz w:val="24"/>
          <w:szCs w:val="24"/>
        </w:rPr>
        <w:t>of</w:t>
      </w:r>
      <w:proofErr w:type="gramEnd"/>
      <w:r>
        <w:rPr>
          <w:sz w:val="24"/>
          <w:szCs w:val="24"/>
        </w:rPr>
        <w:t xml:space="preserve"> arrangements for the commemorative service.  Members agreed to </w:t>
      </w:r>
    </w:p>
    <w:p w:rsidR="00F50415" w:rsidRPr="00F50415" w:rsidRDefault="00F50415" w:rsidP="00DA4C2C">
      <w:pPr>
        <w:pStyle w:val="NoSpacing"/>
        <w:rPr>
          <w:sz w:val="24"/>
          <w:szCs w:val="24"/>
        </w:rPr>
      </w:pPr>
      <w:r>
        <w:rPr>
          <w:sz w:val="24"/>
          <w:szCs w:val="24"/>
        </w:rPr>
        <w:tab/>
      </w:r>
      <w:r>
        <w:rPr>
          <w:sz w:val="24"/>
          <w:szCs w:val="24"/>
        </w:rPr>
        <w:tab/>
      </w:r>
      <w:proofErr w:type="gramStart"/>
      <w:r>
        <w:rPr>
          <w:sz w:val="24"/>
          <w:szCs w:val="24"/>
        </w:rPr>
        <w:t>contribute</w:t>
      </w:r>
      <w:proofErr w:type="gramEnd"/>
      <w:r>
        <w:rPr>
          <w:sz w:val="24"/>
          <w:szCs w:val="24"/>
        </w:rPr>
        <w:t xml:space="preserve"> to the costs of refreshments and printing costs.</w:t>
      </w:r>
    </w:p>
    <w:p w:rsidR="00F50415" w:rsidRPr="002A5DB4" w:rsidRDefault="00F50415" w:rsidP="00DA4C2C">
      <w:pPr>
        <w:pStyle w:val="NoSpacing"/>
        <w:rPr>
          <w:b/>
          <w:sz w:val="24"/>
          <w:szCs w:val="24"/>
        </w:rPr>
      </w:pPr>
      <w:r>
        <w:rPr>
          <w:b/>
          <w:sz w:val="24"/>
          <w:szCs w:val="24"/>
        </w:rPr>
        <w:tab/>
      </w:r>
      <w:r>
        <w:rPr>
          <w:b/>
          <w:sz w:val="24"/>
          <w:szCs w:val="24"/>
        </w:rPr>
        <w:tab/>
      </w:r>
    </w:p>
    <w:p w:rsidR="00EE2D42" w:rsidRDefault="00EE2D42" w:rsidP="00EE2D42">
      <w:pPr>
        <w:pStyle w:val="NoSpacing"/>
        <w:ind w:left="1440"/>
        <w:rPr>
          <w:sz w:val="24"/>
          <w:szCs w:val="24"/>
        </w:rPr>
      </w:pPr>
    </w:p>
    <w:p w:rsidR="00C02906" w:rsidRPr="00AD5A22" w:rsidRDefault="00F50415" w:rsidP="00C02906">
      <w:pPr>
        <w:pStyle w:val="NoSpacing"/>
        <w:rPr>
          <w:b/>
          <w:sz w:val="24"/>
          <w:szCs w:val="24"/>
        </w:rPr>
      </w:pPr>
      <w:r>
        <w:rPr>
          <w:b/>
          <w:sz w:val="24"/>
          <w:szCs w:val="24"/>
        </w:rPr>
        <w:t>61</w:t>
      </w:r>
      <w:r w:rsidR="00C02906" w:rsidRPr="00AD5A22">
        <w:rPr>
          <w:b/>
          <w:sz w:val="24"/>
          <w:szCs w:val="24"/>
        </w:rPr>
        <w:t>/1</w:t>
      </w:r>
      <w:r w:rsidR="00416CB3">
        <w:rPr>
          <w:b/>
          <w:sz w:val="24"/>
          <w:szCs w:val="24"/>
        </w:rPr>
        <w:t>8</w:t>
      </w:r>
      <w:r w:rsidR="002A5DB4">
        <w:rPr>
          <w:b/>
          <w:sz w:val="24"/>
          <w:szCs w:val="24"/>
        </w:rPr>
        <w:tab/>
      </w:r>
      <w:r w:rsidR="00C02906" w:rsidRPr="00AD5A22">
        <w:rPr>
          <w:b/>
          <w:sz w:val="24"/>
          <w:szCs w:val="24"/>
        </w:rPr>
        <w:tab/>
        <w:t>Clerk’s Report</w:t>
      </w:r>
    </w:p>
    <w:p w:rsidR="00416CB3" w:rsidRDefault="00930EF5" w:rsidP="00F73CBD">
      <w:pPr>
        <w:pStyle w:val="NoSpacing"/>
        <w:ind w:left="1440"/>
        <w:rPr>
          <w:sz w:val="24"/>
          <w:szCs w:val="24"/>
        </w:rPr>
      </w:pPr>
      <w:r>
        <w:rPr>
          <w:sz w:val="24"/>
          <w:szCs w:val="24"/>
        </w:rPr>
        <w:t>The Clerk’s r</w:t>
      </w:r>
      <w:r w:rsidR="00F73CBD">
        <w:rPr>
          <w:sz w:val="24"/>
          <w:szCs w:val="24"/>
        </w:rPr>
        <w:t>eport was covered by above ite</w:t>
      </w:r>
      <w:r w:rsidR="00B82940">
        <w:rPr>
          <w:sz w:val="24"/>
          <w:szCs w:val="24"/>
        </w:rPr>
        <w:t>ms, and that emails from IW Council had been forwarded for information.</w:t>
      </w:r>
      <w:r w:rsidR="00F50415">
        <w:rPr>
          <w:sz w:val="24"/>
          <w:szCs w:val="24"/>
        </w:rPr>
        <w:t xml:space="preserve">  Members also requested the High Sheriff be invited to a future meeting.</w:t>
      </w:r>
    </w:p>
    <w:p w:rsidR="00416CB3" w:rsidRDefault="00416CB3" w:rsidP="00F73CBD">
      <w:pPr>
        <w:pStyle w:val="NoSpacing"/>
        <w:ind w:left="1440"/>
        <w:rPr>
          <w:sz w:val="24"/>
          <w:szCs w:val="24"/>
        </w:rPr>
      </w:pPr>
    </w:p>
    <w:p w:rsidR="00800387" w:rsidRPr="00F73CBD" w:rsidRDefault="00FF0925" w:rsidP="00416CB3">
      <w:pPr>
        <w:pStyle w:val="NoSpacing"/>
        <w:rPr>
          <w:sz w:val="24"/>
          <w:szCs w:val="24"/>
        </w:rPr>
      </w:pPr>
      <w:r>
        <w:rPr>
          <w:b/>
          <w:sz w:val="24"/>
          <w:szCs w:val="24"/>
        </w:rPr>
        <w:t>51</w:t>
      </w:r>
      <w:r w:rsidR="00800387" w:rsidRPr="001208BE">
        <w:rPr>
          <w:b/>
          <w:sz w:val="24"/>
          <w:szCs w:val="24"/>
        </w:rPr>
        <w:t>/1</w:t>
      </w:r>
      <w:r w:rsidR="00416CB3">
        <w:rPr>
          <w:b/>
          <w:sz w:val="24"/>
          <w:szCs w:val="24"/>
        </w:rPr>
        <w:t>8</w:t>
      </w:r>
      <w:r w:rsidR="00800387" w:rsidRPr="001208BE">
        <w:rPr>
          <w:b/>
          <w:sz w:val="24"/>
          <w:szCs w:val="24"/>
        </w:rPr>
        <w:tab/>
      </w:r>
      <w:r w:rsidR="00991539">
        <w:rPr>
          <w:b/>
          <w:sz w:val="24"/>
          <w:szCs w:val="24"/>
        </w:rPr>
        <w:tab/>
      </w:r>
      <w:r w:rsidR="00800387" w:rsidRPr="001208BE">
        <w:rPr>
          <w:b/>
          <w:sz w:val="24"/>
          <w:szCs w:val="24"/>
        </w:rPr>
        <w:t>Finance</w:t>
      </w:r>
    </w:p>
    <w:p w:rsidR="00860EC3" w:rsidRPr="001208BE" w:rsidRDefault="00800387" w:rsidP="00860EC3">
      <w:pPr>
        <w:pStyle w:val="NoSpacing"/>
        <w:ind w:left="720" w:firstLine="720"/>
        <w:rPr>
          <w:sz w:val="24"/>
          <w:szCs w:val="24"/>
        </w:rPr>
      </w:pPr>
      <w:r w:rsidRPr="001208BE">
        <w:rPr>
          <w:b/>
          <w:sz w:val="24"/>
          <w:szCs w:val="24"/>
        </w:rPr>
        <w:t>Resolved:</w:t>
      </w:r>
      <w:r w:rsidRPr="001208BE">
        <w:rPr>
          <w:sz w:val="24"/>
          <w:szCs w:val="24"/>
        </w:rPr>
        <w:t xml:space="preserve"> </w:t>
      </w:r>
    </w:p>
    <w:p w:rsidR="00EE2D42" w:rsidRDefault="004314D3" w:rsidP="004314D3">
      <w:pPr>
        <w:pStyle w:val="NoSpacing"/>
        <w:numPr>
          <w:ilvl w:val="0"/>
          <w:numId w:val="27"/>
        </w:numPr>
        <w:rPr>
          <w:rFonts w:cs="Arial"/>
          <w:sz w:val="24"/>
          <w:szCs w:val="24"/>
        </w:rPr>
      </w:pPr>
      <w:r w:rsidRPr="00EE2D42">
        <w:rPr>
          <w:rFonts w:cs="Arial"/>
          <w:sz w:val="24"/>
          <w:szCs w:val="24"/>
        </w:rPr>
        <w:t>T</w:t>
      </w:r>
      <w:r w:rsidR="00B82940" w:rsidRPr="00EE2D42">
        <w:rPr>
          <w:rFonts w:cs="Arial"/>
          <w:sz w:val="24"/>
          <w:szCs w:val="24"/>
        </w:rPr>
        <w:t>he</w:t>
      </w:r>
      <w:r w:rsidR="00EE2D42">
        <w:rPr>
          <w:rFonts w:cs="Arial"/>
          <w:sz w:val="24"/>
          <w:szCs w:val="24"/>
        </w:rPr>
        <w:t xml:space="preserve"> Clerk</w:t>
      </w:r>
      <w:r w:rsidR="00F50415">
        <w:rPr>
          <w:rFonts w:cs="Arial"/>
          <w:sz w:val="24"/>
          <w:szCs w:val="24"/>
        </w:rPr>
        <w:t xml:space="preserve"> updated members on payments made during the recess</w:t>
      </w:r>
      <w:r w:rsidR="00FF0925">
        <w:rPr>
          <w:rFonts w:cs="Arial"/>
          <w:sz w:val="24"/>
          <w:szCs w:val="24"/>
        </w:rPr>
        <w:t>;</w:t>
      </w:r>
    </w:p>
    <w:p w:rsidR="00FF0925" w:rsidRDefault="00FF0925" w:rsidP="004314D3">
      <w:pPr>
        <w:pStyle w:val="NoSpacing"/>
        <w:numPr>
          <w:ilvl w:val="0"/>
          <w:numId w:val="27"/>
        </w:numPr>
        <w:rPr>
          <w:rFonts w:cs="Arial"/>
          <w:sz w:val="24"/>
          <w:szCs w:val="24"/>
        </w:rPr>
      </w:pPr>
    </w:p>
    <w:tbl>
      <w:tblPr>
        <w:tblStyle w:val="TableGrid"/>
        <w:tblW w:w="0" w:type="auto"/>
        <w:tblInd w:w="1800" w:type="dxa"/>
        <w:tblLook w:val="04A0" w:firstRow="1" w:lastRow="0" w:firstColumn="1" w:lastColumn="0" w:noHBand="0" w:noVBand="1"/>
      </w:tblPr>
      <w:tblGrid>
        <w:gridCol w:w="6"/>
        <w:gridCol w:w="1805"/>
        <w:gridCol w:w="2043"/>
        <w:gridCol w:w="1873"/>
        <w:gridCol w:w="1823"/>
      </w:tblGrid>
      <w:tr w:rsidR="00B82940" w:rsidTr="00896ACE">
        <w:trPr>
          <w:gridBefore w:val="1"/>
          <w:wBefore w:w="6" w:type="dxa"/>
        </w:trPr>
        <w:tc>
          <w:tcPr>
            <w:tcW w:w="1805" w:type="dxa"/>
          </w:tcPr>
          <w:p w:rsidR="00B82940" w:rsidRDefault="00B82940" w:rsidP="00B82940">
            <w:pPr>
              <w:pStyle w:val="NoSpacing"/>
              <w:rPr>
                <w:rFonts w:cs="Arial"/>
                <w:sz w:val="24"/>
                <w:szCs w:val="24"/>
              </w:rPr>
            </w:pPr>
            <w:r>
              <w:rPr>
                <w:rFonts w:cs="Arial"/>
                <w:sz w:val="24"/>
                <w:szCs w:val="24"/>
              </w:rPr>
              <w:t>Cheque No</w:t>
            </w:r>
          </w:p>
        </w:tc>
        <w:tc>
          <w:tcPr>
            <w:tcW w:w="2043" w:type="dxa"/>
          </w:tcPr>
          <w:p w:rsidR="00B82940" w:rsidRDefault="00B82940" w:rsidP="00B82940">
            <w:pPr>
              <w:pStyle w:val="NoSpacing"/>
              <w:rPr>
                <w:rFonts w:cs="Arial"/>
                <w:sz w:val="24"/>
                <w:szCs w:val="24"/>
              </w:rPr>
            </w:pPr>
            <w:r>
              <w:rPr>
                <w:rFonts w:cs="Arial"/>
                <w:sz w:val="24"/>
                <w:szCs w:val="24"/>
              </w:rPr>
              <w:t>Payee</w:t>
            </w:r>
          </w:p>
        </w:tc>
        <w:tc>
          <w:tcPr>
            <w:tcW w:w="1873" w:type="dxa"/>
          </w:tcPr>
          <w:p w:rsidR="00B82940" w:rsidRDefault="00B82940" w:rsidP="00B82940">
            <w:pPr>
              <w:pStyle w:val="NoSpacing"/>
              <w:rPr>
                <w:rFonts w:cs="Arial"/>
                <w:sz w:val="24"/>
                <w:szCs w:val="24"/>
              </w:rPr>
            </w:pPr>
            <w:r>
              <w:rPr>
                <w:rFonts w:cs="Arial"/>
                <w:sz w:val="24"/>
                <w:szCs w:val="24"/>
              </w:rPr>
              <w:t>Details</w:t>
            </w:r>
          </w:p>
        </w:tc>
        <w:tc>
          <w:tcPr>
            <w:tcW w:w="1823" w:type="dxa"/>
          </w:tcPr>
          <w:p w:rsidR="00B82940" w:rsidRDefault="00B82940" w:rsidP="00B82940">
            <w:pPr>
              <w:pStyle w:val="NoSpacing"/>
              <w:rPr>
                <w:rFonts w:cs="Arial"/>
                <w:sz w:val="24"/>
                <w:szCs w:val="24"/>
              </w:rPr>
            </w:pPr>
            <w:r>
              <w:rPr>
                <w:rFonts w:cs="Arial"/>
                <w:sz w:val="24"/>
                <w:szCs w:val="24"/>
              </w:rPr>
              <w:t>Amount £</w:t>
            </w:r>
          </w:p>
        </w:tc>
      </w:tr>
      <w:tr w:rsidR="00B82940" w:rsidTr="00896ACE">
        <w:trPr>
          <w:gridBefore w:val="1"/>
          <w:wBefore w:w="6" w:type="dxa"/>
        </w:trPr>
        <w:tc>
          <w:tcPr>
            <w:tcW w:w="1805" w:type="dxa"/>
          </w:tcPr>
          <w:p w:rsidR="00B82940" w:rsidRDefault="00F50415" w:rsidP="00B82940">
            <w:pPr>
              <w:pStyle w:val="NoSpacing"/>
              <w:rPr>
                <w:rFonts w:cs="Arial"/>
                <w:sz w:val="24"/>
                <w:szCs w:val="24"/>
              </w:rPr>
            </w:pPr>
            <w:r>
              <w:rPr>
                <w:rFonts w:cs="Arial"/>
                <w:sz w:val="24"/>
                <w:szCs w:val="24"/>
              </w:rPr>
              <w:t>686</w:t>
            </w:r>
          </w:p>
        </w:tc>
        <w:tc>
          <w:tcPr>
            <w:tcW w:w="2043" w:type="dxa"/>
          </w:tcPr>
          <w:p w:rsidR="00B82940" w:rsidRDefault="00F50415" w:rsidP="00B82940">
            <w:pPr>
              <w:pStyle w:val="NoSpacing"/>
              <w:rPr>
                <w:rFonts w:cs="Arial"/>
                <w:sz w:val="24"/>
                <w:szCs w:val="24"/>
              </w:rPr>
            </w:pPr>
            <w:r>
              <w:rPr>
                <w:rFonts w:cs="Arial"/>
                <w:sz w:val="24"/>
                <w:szCs w:val="24"/>
              </w:rPr>
              <w:t>Premier Gardens</w:t>
            </w:r>
          </w:p>
        </w:tc>
        <w:tc>
          <w:tcPr>
            <w:tcW w:w="1873" w:type="dxa"/>
          </w:tcPr>
          <w:p w:rsidR="00B82940" w:rsidRDefault="00F50415" w:rsidP="00B82940">
            <w:pPr>
              <w:pStyle w:val="NoSpacing"/>
              <w:rPr>
                <w:rFonts w:cs="Arial"/>
                <w:sz w:val="24"/>
                <w:szCs w:val="24"/>
              </w:rPr>
            </w:pPr>
            <w:r>
              <w:rPr>
                <w:rFonts w:cs="Arial"/>
                <w:sz w:val="24"/>
                <w:szCs w:val="24"/>
              </w:rPr>
              <w:t>The Glade</w:t>
            </w:r>
          </w:p>
        </w:tc>
        <w:tc>
          <w:tcPr>
            <w:tcW w:w="1823" w:type="dxa"/>
          </w:tcPr>
          <w:p w:rsidR="00B82940" w:rsidRDefault="00F50415" w:rsidP="00B82940">
            <w:pPr>
              <w:pStyle w:val="NoSpacing"/>
              <w:rPr>
                <w:rFonts w:cs="Arial"/>
                <w:sz w:val="24"/>
                <w:szCs w:val="24"/>
              </w:rPr>
            </w:pPr>
            <w:r>
              <w:rPr>
                <w:rFonts w:cs="Arial"/>
                <w:sz w:val="24"/>
                <w:szCs w:val="24"/>
              </w:rPr>
              <w:t>72.00</w:t>
            </w:r>
          </w:p>
        </w:tc>
      </w:tr>
      <w:tr w:rsidR="00B82940" w:rsidTr="00896ACE">
        <w:trPr>
          <w:gridBefore w:val="1"/>
          <w:wBefore w:w="6" w:type="dxa"/>
        </w:trPr>
        <w:tc>
          <w:tcPr>
            <w:tcW w:w="1805" w:type="dxa"/>
          </w:tcPr>
          <w:p w:rsidR="00B82940" w:rsidRPr="00FF0925" w:rsidRDefault="00F50415" w:rsidP="00B82940">
            <w:pPr>
              <w:pStyle w:val="NoSpacing"/>
              <w:rPr>
                <w:rFonts w:cs="Arial"/>
                <w:sz w:val="24"/>
                <w:szCs w:val="24"/>
              </w:rPr>
            </w:pPr>
            <w:r>
              <w:rPr>
                <w:rFonts w:cs="Arial"/>
                <w:sz w:val="24"/>
                <w:szCs w:val="24"/>
              </w:rPr>
              <w:t>687</w:t>
            </w:r>
          </w:p>
        </w:tc>
        <w:tc>
          <w:tcPr>
            <w:tcW w:w="2043" w:type="dxa"/>
          </w:tcPr>
          <w:p w:rsidR="00B82940" w:rsidRPr="00FF0925" w:rsidRDefault="00F50415" w:rsidP="00B82940">
            <w:pPr>
              <w:pStyle w:val="NoSpacing"/>
              <w:rPr>
                <w:rFonts w:cs="Arial"/>
                <w:sz w:val="24"/>
                <w:szCs w:val="24"/>
              </w:rPr>
            </w:pPr>
            <w:r>
              <w:rPr>
                <w:rFonts w:cs="Arial"/>
                <w:sz w:val="24"/>
                <w:szCs w:val="24"/>
              </w:rPr>
              <w:t>Island Roads</w:t>
            </w:r>
          </w:p>
        </w:tc>
        <w:tc>
          <w:tcPr>
            <w:tcW w:w="1873" w:type="dxa"/>
          </w:tcPr>
          <w:p w:rsidR="00B82940" w:rsidRPr="00FF0925" w:rsidRDefault="00F50415" w:rsidP="00B82940">
            <w:pPr>
              <w:pStyle w:val="NoSpacing"/>
              <w:rPr>
                <w:rFonts w:cs="Arial"/>
                <w:sz w:val="24"/>
                <w:szCs w:val="24"/>
              </w:rPr>
            </w:pPr>
            <w:r>
              <w:rPr>
                <w:rFonts w:cs="Arial"/>
                <w:sz w:val="24"/>
                <w:szCs w:val="24"/>
              </w:rPr>
              <w:t>Dog Bin Collection</w:t>
            </w:r>
          </w:p>
        </w:tc>
        <w:tc>
          <w:tcPr>
            <w:tcW w:w="1823" w:type="dxa"/>
          </w:tcPr>
          <w:p w:rsidR="00B82940" w:rsidRPr="00FF0925" w:rsidRDefault="00F50415" w:rsidP="00B82940">
            <w:pPr>
              <w:pStyle w:val="NoSpacing"/>
              <w:rPr>
                <w:rFonts w:cs="Arial"/>
                <w:sz w:val="24"/>
                <w:szCs w:val="24"/>
              </w:rPr>
            </w:pPr>
            <w:r>
              <w:rPr>
                <w:rFonts w:cs="Arial"/>
                <w:sz w:val="24"/>
                <w:szCs w:val="24"/>
              </w:rPr>
              <w:t>62.04</w:t>
            </w:r>
          </w:p>
        </w:tc>
      </w:tr>
      <w:tr w:rsidR="00B82940" w:rsidTr="00896ACE">
        <w:trPr>
          <w:gridBefore w:val="1"/>
          <w:wBefore w:w="6" w:type="dxa"/>
        </w:trPr>
        <w:tc>
          <w:tcPr>
            <w:tcW w:w="1805" w:type="dxa"/>
          </w:tcPr>
          <w:p w:rsidR="00B82940" w:rsidRDefault="00F50415" w:rsidP="00B82940">
            <w:pPr>
              <w:pStyle w:val="NoSpacing"/>
              <w:rPr>
                <w:rFonts w:cs="Arial"/>
                <w:sz w:val="24"/>
                <w:szCs w:val="24"/>
              </w:rPr>
            </w:pPr>
            <w:r>
              <w:rPr>
                <w:rFonts w:cs="Arial"/>
                <w:sz w:val="24"/>
                <w:szCs w:val="24"/>
              </w:rPr>
              <w:t>688</w:t>
            </w:r>
          </w:p>
        </w:tc>
        <w:tc>
          <w:tcPr>
            <w:tcW w:w="2043" w:type="dxa"/>
          </w:tcPr>
          <w:p w:rsidR="00B82940" w:rsidRDefault="00F50415" w:rsidP="00B82940">
            <w:pPr>
              <w:pStyle w:val="NoSpacing"/>
              <w:rPr>
                <w:rFonts w:cs="Arial"/>
                <w:sz w:val="24"/>
                <w:szCs w:val="24"/>
              </w:rPr>
            </w:pPr>
            <w:r>
              <w:rPr>
                <w:rFonts w:cs="Arial"/>
                <w:sz w:val="24"/>
                <w:szCs w:val="24"/>
              </w:rPr>
              <w:t>Haven Taxis</w:t>
            </w:r>
          </w:p>
        </w:tc>
        <w:tc>
          <w:tcPr>
            <w:tcW w:w="1873" w:type="dxa"/>
          </w:tcPr>
          <w:p w:rsidR="00B82940" w:rsidRDefault="00F50415" w:rsidP="00B82940">
            <w:pPr>
              <w:pStyle w:val="NoSpacing"/>
              <w:rPr>
                <w:rFonts w:cs="Arial"/>
                <w:sz w:val="24"/>
                <w:szCs w:val="24"/>
              </w:rPr>
            </w:pPr>
            <w:r>
              <w:rPr>
                <w:rFonts w:cs="Arial"/>
                <w:sz w:val="24"/>
                <w:szCs w:val="24"/>
              </w:rPr>
              <w:t>Transport provision</w:t>
            </w:r>
          </w:p>
        </w:tc>
        <w:tc>
          <w:tcPr>
            <w:tcW w:w="1823" w:type="dxa"/>
          </w:tcPr>
          <w:p w:rsidR="00896ACE" w:rsidRDefault="00F50415" w:rsidP="00896ACE">
            <w:pPr>
              <w:pStyle w:val="NoSpacing"/>
              <w:rPr>
                <w:rFonts w:cs="Arial"/>
                <w:sz w:val="24"/>
                <w:szCs w:val="24"/>
              </w:rPr>
            </w:pPr>
            <w:r>
              <w:rPr>
                <w:rFonts w:cs="Arial"/>
                <w:sz w:val="24"/>
                <w:szCs w:val="24"/>
              </w:rPr>
              <w:t>548.00</w:t>
            </w:r>
          </w:p>
        </w:tc>
      </w:tr>
      <w:tr w:rsidR="00896ACE" w:rsidTr="00896ACE">
        <w:tc>
          <w:tcPr>
            <w:tcW w:w="1811" w:type="dxa"/>
            <w:gridSpan w:val="2"/>
          </w:tcPr>
          <w:p w:rsidR="00896ACE" w:rsidRDefault="00F50415" w:rsidP="00896ACE">
            <w:pPr>
              <w:pStyle w:val="NoSpacing"/>
              <w:rPr>
                <w:rFonts w:cs="Arial"/>
                <w:sz w:val="24"/>
                <w:szCs w:val="24"/>
              </w:rPr>
            </w:pPr>
            <w:r>
              <w:rPr>
                <w:rFonts w:cs="Arial"/>
                <w:sz w:val="24"/>
                <w:szCs w:val="24"/>
              </w:rPr>
              <w:t>689</w:t>
            </w:r>
          </w:p>
        </w:tc>
        <w:tc>
          <w:tcPr>
            <w:tcW w:w="2043" w:type="dxa"/>
          </w:tcPr>
          <w:p w:rsidR="00896ACE" w:rsidRDefault="00896ACE" w:rsidP="00896ACE">
            <w:pPr>
              <w:pStyle w:val="NoSpacing"/>
              <w:rPr>
                <w:rFonts w:cs="Arial"/>
                <w:sz w:val="24"/>
                <w:szCs w:val="24"/>
              </w:rPr>
            </w:pPr>
            <w:r>
              <w:rPr>
                <w:rFonts w:cs="Arial"/>
                <w:sz w:val="24"/>
                <w:szCs w:val="24"/>
              </w:rPr>
              <w:t>R Priest</w:t>
            </w:r>
          </w:p>
        </w:tc>
        <w:tc>
          <w:tcPr>
            <w:tcW w:w="1873" w:type="dxa"/>
          </w:tcPr>
          <w:p w:rsidR="00896ACE" w:rsidRDefault="00FF0925" w:rsidP="00F50415">
            <w:pPr>
              <w:pStyle w:val="NoSpacing"/>
              <w:rPr>
                <w:rFonts w:cs="Arial"/>
                <w:sz w:val="24"/>
                <w:szCs w:val="24"/>
              </w:rPr>
            </w:pPr>
            <w:r>
              <w:rPr>
                <w:rFonts w:cs="Arial"/>
                <w:sz w:val="24"/>
                <w:szCs w:val="24"/>
              </w:rPr>
              <w:t xml:space="preserve">Clerk expenses </w:t>
            </w:r>
            <w:r w:rsidR="00F50415">
              <w:rPr>
                <w:rFonts w:cs="Arial"/>
                <w:sz w:val="24"/>
                <w:szCs w:val="24"/>
              </w:rPr>
              <w:t>July &amp; August</w:t>
            </w:r>
          </w:p>
        </w:tc>
        <w:tc>
          <w:tcPr>
            <w:tcW w:w="1823" w:type="dxa"/>
          </w:tcPr>
          <w:p w:rsidR="00896ACE" w:rsidRDefault="00F50415" w:rsidP="00896ACE">
            <w:pPr>
              <w:pStyle w:val="NoSpacing"/>
              <w:rPr>
                <w:rFonts w:cs="Arial"/>
                <w:sz w:val="24"/>
                <w:szCs w:val="24"/>
              </w:rPr>
            </w:pPr>
            <w:r>
              <w:rPr>
                <w:rFonts w:cs="Arial"/>
                <w:sz w:val="24"/>
                <w:szCs w:val="24"/>
              </w:rPr>
              <w:t>141.00</w:t>
            </w:r>
          </w:p>
        </w:tc>
      </w:tr>
      <w:tr w:rsidR="00F50415" w:rsidTr="00896ACE">
        <w:tc>
          <w:tcPr>
            <w:tcW w:w="1811" w:type="dxa"/>
            <w:gridSpan w:val="2"/>
          </w:tcPr>
          <w:p w:rsidR="00F50415" w:rsidRDefault="00F50415" w:rsidP="00896ACE">
            <w:pPr>
              <w:pStyle w:val="NoSpacing"/>
              <w:rPr>
                <w:rFonts w:cs="Arial"/>
                <w:sz w:val="24"/>
                <w:szCs w:val="24"/>
              </w:rPr>
            </w:pPr>
            <w:r>
              <w:rPr>
                <w:rFonts w:cs="Arial"/>
                <w:sz w:val="24"/>
                <w:szCs w:val="24"/>
              </w:rPr>
              <w:t>690</w:t>
            </w:r>
          </w:p>
        </w:tc>
        <w:tc>
          <w:tcPr>
            <w:tcW w:w="2043" w:type="dxa"/>
          </w:tcPr>
          <w:p w:rsidR="00F50415" w:rsidRDefault="00F50415" w:rsidP="00896ACE">
            <w:pPr>
              <w:pStyle w:val="NoSpacing"/>
              <w:rPr>
                <w:rFonts w:cs="Arial"/>
                <w:sz w:val="24"/>
                <w:szCs w:val="24"/>
              </w:rPr>
            </w:pPr>
            <w:r>
              <w:rPr>
                <w:rFonts w:cs="Arial"/>
                <w:sz w:val="24"/>
                <w:szCs w:val="24"/>
              </w:rPr>
              <w:t>HCA</w:t>
            </w:r>
          </w:p>
        </w:tc>
        <w:tc>
          <w:tcPr>
            <w:tcW w:w="1873" w:type="dxa"/>
          </w:tcPr>
          <w:p w:rsidR="00F50415" w:rsidRDefault="00FC6D23" w:rsidP="00F50415">
            <w:pPr>
              <w:pStyle w:val="NoSpacing"/>
              <w:rPr>
                <w:rFonts w:cs="Arial"/>
                <w:sz w:val="24"/>
                <w:szCs w:val="24"/>
              </w:rPr>
            </w:pPr>
            <w:r>
              <w:rPr>
                <w:rFonts w:cs="Arial"/>
                <w:sz w:val="24"/>
                <w:szCs w:val="24"/>
              </w:rPr>
              <w:t>Havenstreet By The Sea Contribution</w:t>
            </w:r>
          </w:p>
        </w:tc>
        <w:tc>
          <w:tcPr>
            <w:tcW w:w="1823" w:type="dxa"/>
          </w:tcPr>
          <w:p w:rsidR="00F50415" w:rsidRDefault="00FC6D23" w:rsidP="00896ACE">
            <w:pPr>
              <w:pStyle w:val="NoSpacing"/>
              <w:rPr>
                <w:rFonts w:cs="Arial"/>
                <w:sz w:val="24"/>
                <w:szCs w:val="24"/>
              </w:rPr>
            </w:pPr>
            <w:r>
              <w:rPr>
                <w:rFonts w:cs="Arial"/>
                <w:sz w:val="24"/>
                <w:szCs w:val="24"/>
              </w:rPr>
              <w:t>100.00</w:t>
            </w:r>
          </w:p>
        </w:tc>
      </w:tr>
      <w:tr w:rsidR="00FC6D23" w:rsidTr="00896ACE">
        <w:tc>
          <w:tcPr>
            <w:tcW w:w="1811" w:type="dxa"/>
            <w:gridSpan w:val="2"/>
          </w:tcPr>
          <w:p w:rsidR="00FC6D23" w:rsidRDefault="00FC6D23" w:rsidP="00896ACE">
            <w:pPr>
              <w:pStyle w:val="NoSpacing"/>
              <w:rPr>
                <w:rFonts w:cs="Arial"/>
                <w:sz w:val="24"/>
                <w:szCs w:val="24"/>
              </w:rPr>
            </w:pPr>
            <w:r>
              <w:rPr>
                <w:rFonts w:cs="Arial"/>
                <w:sz w:val="24"/>
                <w:szCs w:val="24"/>
              </w:rPr>
              <w:t>BACS</w:t>
            </w:r>
          </w:p>
        </w:tc>
        <w:tc>
          <w:tcPr>
            <w:tcW w:w="2043" w:type="dxa"/>
          </w:tcPr>
          <w:p w:rsidR="00FC6D23" w:rsidRDefault="00FC6D23" w:rsidP="00896ACE">
            <w:pPr>
              <w:pStyle w:val="NoSpacing"/>
              <w:rPr>
                <w:rFonts w:cs="Arial"/>
                <w:sz w:val="24"/>
                <w:szCs w:val="24"/>
              </w:rPr>
            </w:pPr>
            <w:r>
              <w:rPr>
                <w:rFonts w:cs="Arial"/>
                <w:sz w:val="24"/>
                <w:szCs w:val="24"/>
              </w:rPr>
              <w:t>Community Action</w:t>
            </w:r>
          </w:p>
        </w:tc>
        <w:tc>
          <w:tcPr>
            <w:tcW w:w="1873" w:type="dxa"/>
          </w:tcPr>
          <w:p w:rsidR="00FC6D23" w:rsidRDefault="00FC6D23" w:rsidP="00F50415">
            <w:pPr>
              <w:pStyle w:val="NoSpacing"/>
              <w:rPr>
                <w:rFonts w:cs="Arial"/>
                <w:sz w:val="24"/>
                <w:szCs w:val="24"/>
              </w:rPr>
            </w:pPr>
            <w:r>
              <w:rPr>
                <w:rFonts w:cs="Arial"/>
                <w:sz w:val="24"/>
                <w:szCs w:val="24"/>
              </w:rPr>
              <w:t>Clerk Salary July</w:t>
            </w:r>
          </w:p>
        </w:tc>
        <w:tc>
          <w:tcPr>
            <w:tcW w:w="1823" w:type="dxa"/>
          </w:tcPr>
          <w:p w:rsidR="00FC6D23" w:rsidRDefault="00FC6D23" w:rsidP="00896ACE">
            <w:pPr>
              <w:pStyle w:val="NoSpacing"/>
              <w:rPr>
                <w:rFonts w:cs="Arial"/>
                <w:sz w:val="24"/>
                <w:szCs w:val="24"/>
              </w:rPr>
            </w:pPr>
            <w:r>
              <w:rPr>
                <w:rFonts w:cs="Arial"/>
                <w:sz w:val="24"/>
                <w:szCs w:val="24"/>
              </w:rPr>
              <w:t>296.33</w:t>
            </w:r>
          </w:p>
        </w:tc>
      </w:tr>
      <w:tr w:rsidR="00FC6D23" w:rsidTr="00896ACE">
        <w:tc>
          <w:tcPr>
            <w:tcW w:w="1811" w:type="dxa"/>
            <w:gridSpan w:val="2"/>
          </w:tcPr>
          <w:p w:rsidR="00FC6D23" w:rsidRDefault="00FC6D23" w:rsidP="00896ACE">
            <w:pPr>
              <w:pStyle w:val="NoSpacing"/>
              <w:rPr>
                <w:rFonts w:cs="Arial"/>
                <w:sz w:val="24"/>
                <w:szCs w:val="24"/>
              </w:rPr>
            </w:pPr>
            <w:r>
              <w:rPr>
                <w:rFonts w:cs="Arial"/>
                <w:sz w:val="24"/>
                <w:szCs w:val="24"/>
              </w:rPr>
              <w:t>BACS</w:t>
            </w:r>
          </w:p>
        </w:tc>
        <w:tc>
          <w:tcPr>
            <w:tcW w:w="2043" w:type="dxa"/>
          </w:tcPr>
          <w:p w:rsidR="00FC6D23" w:rsidRDefault="00FC6D23" w:rsidP="00896ACE">
            <w:pPr>
              <w:pStyle w:val="NoSpacing"/>
              <w:rPr>
                <w:rFonts w:cs="Arial"/>
                <w:sz w:val="24"/>
                <w:szCs w:val="24"/>
              </w:rPr>
            </w:pPr>
            <w:r>
              <w:rPr>
                <w:rFonts w:cs="Arial"/>
                <w:sz w:val="24"/>
                <w:szCs w:val="24"/>
              </w:rPr>
              <w:t>HCA</w:t>
            </w:r>
          </w:p>
        </w:tc>
        <w:tc>
          <w:tcPr>
            <w:tcW w:w="1873" w:type="dxa"/>
          </w:tcPr>
          <w:p w:rsidR="00FC6D23" w:rsidRDefault="00FC6D23" w:rsidP="00F50415">
            <w:pPr>
              <w:pStyle w:val="NoSpacing"/>
              <w:rPr>
                <w:rFonts w:cs="Arial"/>
                <w:sz w:val="24"/>
                <w:szCs w:val="24"/>
              </w:rPr>
            </w:pPr>
            <w:r>
              <w:rPr>
                <w:rFonts w:cs="Arial"/>
                <w:sz w:val="24"/>
                <w:szCs w:val="24"/>
              </w:rPr>
              <w:t>Hall Hire</w:t>
            </w:r>
          </w:p>
        </w:tc>
        <w:tc>
          <w:tcPr>
            <w:tcW w:w="1823" w:type="dxa"/>
          </w:tcPr>
          <w:p w:rsidR="00FC6D23" w:rsidRDefault="00FC6D23" w:rsidP="00896ACE">
            <w:pPr>
              <w:pStyle w:val="NoSpacing"/>
              <w:rPr>
                <w:rFonts w:cs="Arial"/>
                <w:sz w:val="24"/>
                <w:szCs w:val="24"/>
              </w:rPr>
            </w:pPr>
            <w:r>
              <w:rPr>
                <w:rFonts w:cs="Arial"/>
                <w:sz w:val="24"/>
                <w:szCs w:val="24"/>
              </w:rPr>
              <w:t>15.00</w:t>
            </w:r>
          </w:p>
        </w:tc>
      </w:tr>
      <w:tr w:rsidR="00FC6D23" w:rsidTr="00896ACE">
        <w:tc>
          <w:tcPr>
            <w:tcW w:w="1811" w:type="dxa"/>
            <w:gridSpan w:val="2"/>
          </w:tcPr>
          <w:p w:rsidR="00FC6D23" w:rsidRDefault="00FC6D23" w:rsidP="00896ACE">
            <w:pPr>
              <w:pStyle w:val="NoSpacing"/>
              <w:rPr>
                <w:rFonts w:cs="Arial"/>
                <w:sz w:val="24"/>
                <w:szCs w:val="24"/>
              </w:rPr>
            </w:pPr>
            <w:r>
              <w:rPr>
                <w:rFonts w:cs="Arial"/>
                <w:sz w:val="24"/>
                <w:szCs w:val="24"/>
              </w:rPr>
              <w:t>BACS</w:t>
            </w:r>
          </w:p>
        </w:tc>
        <w:tc>
          <w:tcPr>
            <w:tcW w:w="2043" w:type="dxa"/>
          </w:tcPr>
          <w:p w:rsidR="00FC6D23" w:rsidRDefault="00FC6D23" w:rsidP="00896ACE">
            <w:pPr>
              <w:pStyle w:val="NoSpacing"/>
              <w:rPr>
                <w:rFonts w:cs="Arial"/>
                <w:sz w:val="24"/>
                <w:szCs w:val="24"/>
              </w:rPr>
            </w:pPr>
            <w:r>
              <w:rPr>
                <w:rFonts w:cs="Arial"/>
                <w:sz w:val="24"/>
                <w:szCs w:val="24"/>
              </w:rPr>
              <w:t>IW Council</w:t>
            </w:r>
          </w:p>
        </w:tc>
        <w:tc>
          <w:tcPr>
            <w:tcW w:w="1873" w:type="dxa"/>
          </w:tcPr>
          <w:p w:rsidR="00FC6D23" w:rsidRDefault="00FC6D23" w:rsidP="00F50415">
            <w:pPr>
              <w:pStyle w:val="NoSpacing"/>
              <w:rPr>
                <w:rFonts w:cs="Arial"/>
                <w:sz w:val="24"/>
                <w:szCs w:val="24"/>
              </w:rPr>
            </w:pPr>
            <w:r>
              <w:rPr>
                <w:rFonts w:cs="Arial"/>
                <w:sz w:val="24"/>
                <w:szCs w:val="24"/>
              </w:rPr>
              <w:t xml:space="preserve">Grounds Maintenance &amp; </w:t>
            </w:r>
            <w:proofErr w:type="spellStart"/>
            <w:r>
              <w:rPr>
                <w:rFonts w:cs="Arial"/>
                <w:sz w:val="24"/>
                <w:szCs w:val="24"/>
              </w:rPr>
              <w:t>Env</w:t>
            </w:r>
            <w:proofErr w:type="spellEnd"/>
            <w:r>
              <w:rPr>
                <w:rFonts w:cs="Arial"/>
                <w:sz w:val="24"/>
                <w:szCs w:val="24"/>
              </w:rPr>
              <w:t xml:space="preserve"> Officer</w:t>
            </w:r>
          </w:p>
        </w:tc>
        <w:tc>
          <w:tcPr>
            <w:tcW w:w="1823" w:type="dxa"/>
          </w:tcPr>
          <w:p w:rsidR="00FC6D23" w:rsidRDefault="00FC6D23" w:rsidP="00896ACE">
            <w:pPr>
              <w:pStyle w:val="NoSpacing"/>
              <w:rPr>
                <w:rFonts w:cs="Arial"/>
                <w:sz w:val="24"/>
                <w:szCs w:val="24"/>
              </w:rPr>
            </w:pPr>
            <w:r>
              <w:rPr>
                <w:rFonts w:cs="Arial"/>
                <w:sz w:val="24"/>
                <w:szCs w:val="24"/>
              </w:rPr>
              <w:t>2511.20</w:t>
            </w:r>
          </w:p>
        </w:tc>
      </w:tr>
      <w:tr w:rsidR="00FC6D23" w:rsidTr="00896ACE">
        <w:tc>
          <w:tcPr>
            <w:tcW w:w="1811" w:type="dxa"/>
            <w:gridSpan w:val="2"/>
          </w:tcPr>
          <w:p w:rsidR="00FC6D23" w:rsidRDefault="00FC6D23" w:rsidP="00896ACE">
            <w:pPr>
              <w:pStyle w:val="NoSpacing"/>
              <w:rPr>
                <w:rFonts w:cs="Arial"/>
                <w:sz w:val="24"/>
                <w:szCs w:val="24"/>
              </w:rPr>
            </w:pPr>
            <w:r>
              <w:rPr>
                <w:rFonts w:cs="Arial"/>
                <w:sz w:val="24"/>
                <w:szCs w:val="24"/>
              </w:rPr>
              <w:t>BACS</w:t>
            </w:r>
          </w:p>
        </w:tc>
        <w:tc>
          <w:tcPr>
            <w:tcW w:w="2043" w:type="dxa"/>
          </w:tcPr>
          <w:p w:rsidR="00FC6D23" w:rsidRDefault="00FC6D23" w:rsidP="00896ACE">
            <w:pPr>
              <w:pStyle w:val="NoSpacing"/>
              <w:rPr>
                <w:rFonts w:cs="Arial"/>
                <w:sz w:val="24"/>
                <w:szCs w:val="24"/>
              </w:rPr>
            </w:pPr>
            <w:r>
              <w:rPr>
                <w:rFonts w:cs="Arial"/>
                <w:sz w:val="24"/>
                <w:szCs w:val="24"/>
              </w:rPr>
              <w:t>Community Action</w:t>
            </w:r>
          </w:p>
        </w:tc>
        <w:tc>
          <w:tcPr>
            <w:tcW w:w="1873" w:type="dxa"/>
          </w:tcPr>
          <w:p w:rsidR="00FC6D23" w:rsidRDefault="00FC6D23" w:rsidP="00F50415">
            <w:pPr>
              <w:pStyle w:val="NoSpacing"/>
              <w:rPr>
                <w:rFonts w:cs="Arial"/>
                <w:sz w:val="24"/>
                <w:szCs w:val="24"/>
              </w:rPr>
            </w:pPr>
            <w:r>
              <w:rPr>
                <w:rFonts w:cs="Arial"/>
                <w:sz w:val="24"/>
                <w:szCs w:val="24"/>
              </w:rPr>
              <w:t>Clerk Salary Aug</w:t>
            </w:r>
          </w:p>
        </w:tc>
        <w:tc>
          <w:tcPr>
            <w:tcW w:w="1823" w:type="dxa"/>
          </w:tcPr>
          <w:p w:rsidR="00FC6D23" w:rsidRDefault="00FC6D23" w:rsidP="00896ACE">
            <w:pPr>
              <w:pStyle w:val="NoSpacing"/>
              <w:rPr>
                <w:rFonts w:cs="Arial"/>
                <w:sz w:val="24"/>
                <w:szCs w:val="24"/>
              </w:rPr>
            </w:pPr>
            <w:r>
              <w:rPr>
                <w:rFonts w:cs="Arial"/>
                <w:sz w:val="24"/>
                <w:szCs w:val="24"/>
              </w:rPr>
              <w:t>296.33</w:t>
            </w:r>
          </w:p>
        </w:tc>
      </w:tr>
      <w:tr w:rsidR="00FC6D23" w:rsidTr="00896ACE">
        <w:tc>
          <w:tcPr>
            <w:tcW w:w="1811" w:type="dxa"/>
            <w:gridSpan w:val="2"/>
          </w:tcPr>
          <w:p w:rsidR="00FC6D23" w:rsidRDefault="00FC6D23" w:rsidP="00896ACE">
            <w:pPr>
              <w:pStyle w:val="NoSpacing"/>
              <w:rPr>
                <w:rFonts w:cs="Arial"/>
                <w:sz w:val="24"/>
                <w:szCs w:val="24"/>
              </w:rPr>
            </w:pPr>
            <w:r>
              <w:rPr>
                <w:rFonts w:cs="Arial"/>
                <w:sz w:val="24"/>
                <w:szCs w:val="24"/>
              </w:rPr>
              <w:t>BACS</w:t>
            </w:r>
          </w:p>
        </w:tc>
        <w:tc>
          <w:tcPr>
            <w:tcW w:w="2043" w:type="dxa"/>
          </w:tcPr>
          <w:p w:rsidR="00FC6D23" w:rsidRDefault="00FC6D23" w:rsidP="00896ACE">
            <w:pPr>
              <w:pStyle w:val="NoSpacing"/>
              <w:rPr>
                <w:rFonts w:cs="Arial"/>
                <w:sz w:val="24"/>
                <w:szCs w:val="24"/>
              </w:rPr>
            </w:pPr>
            <w:r>
              <w:rPr>
                <w:rFonts w:cs="Arial"/>
                <w:sz w:val="24"/>
                <w:szCs w:val="24"/>
              </w:rPr>
              <w:t>HCA</w:t>
            </w:r>
          </w:p>
        </w:tc>
        <w:tc>
          <w:tcPr>
            <w:tcW w:w="1873" w:type="dxa"/>
          </w:tcPr>
          <w:p w:rsidR="00FC6D23" w:rsidRDefault="00FC6D23" w:rsidP="00F50415">
            <w:pPr>
              <w:pStyle w:val="NoSpacing"/>
              <w:rPr>
                <w:rFonts w:cs="Arial"/>
                <w:sz w:val="24"/>
                <w:szCs w:val="24"/>
              </w:rPr>
            </w:pPr>
            <w:r>
              <w:rPr>
                <w:rFonts w:cs="Arial"/>
                <w:sz w:val="24"/>
                <w:szCs w:val="24"/>
              </w:rPr>
              <w:t>Hall Hire 28/7</w:t>
            </w:r>
          </w:p>
        </w:tc>
        <w:tc>
          <w:tcPr>
            <w:tcW w:w="1823" w:type="dxa"/>
          </w:tcPr>
          <w:p w:rsidR="00FC6D23" w:rsidRDefault="00FC6D23" w:rsidP="00896ACE">
            <w:pPr>
              <w:pStyle w:val="NoSpacing"/>
              <w:rPr>
                <w:rFonts w:cs="Arial"/>
                <w:sz w:val="24"/>
                <w:szCs w:val="24"/>
              </w:rPr>
            </w:pPr>
            <w:r>
              <w:rPr>
                <w:rFonts w:cs="Arial"/>
                <w:sz w:val="24"/>
                <w:szCs w:val="24"/>
              </w:rPr>
              <w:t>10.00</w:t>
            </w:r>
            <w:bookmarkStart w:id="0" w:name="_GoBack"/>
            <w:bookmarkEnd w:id="0"/>
          </w:p>
        </w:tc>
      </w:tr>
    </w:tbl>
    <w:p w:rsidR="00B82940" w:rsidRDefault="00B82940" w:rsidP="00896ACE">
      <w:pPr>
        <w:pStyle w:val="NoSpacing"/>
        <w:ind w:left="1800"/>
        <w:rPr>
          <w:rFonts w:cs="Arial"/>
          <w:sz w:val="24"/>
          <w:szCs w:val="24"/>
        </w:rPr>
      </w:pPr>
    </w:p>
    <w:p w:rsidR="00903EDE" w:rsidRDefault="00FC6D23" w:rsidP="00903EDE">
      <w:pPr>
        <w:pStyle w:val="NoSpacing"/>
        <w:numPr>
          <w:ilvl w:val="0"/>
          <w:numId w:val="27"/>
        </w:numPr>
        <w:rPr>
          <w:rFonts w:cs="Arial"/>
          <w:sz w:val="24"/>
          <w:szCs w:val="24"/>
        </w:rPr>
      </w:pPr>
      <w:r>
        <w:rPr>
          <w:rFonts w:cs="Arial"/>
          <w:sz w:val="24"/>
          <w:szCs w:val="24"/>
        </w:rPr>
        <w:lastRenderedPageBreak/>
        <w:t>Members noted arrangements for annual leave of clerk 17/9-24/9</w:t>
      </w:r>
      <w:r w:rsidR="00903EDE">
        <w:rPr>
          <w:rFonts w:cs="Arial"/>
          <w:sz w:val="24"/>
          <w:szCs w:val="24"/>
        </w:rPr>
        <w:t>.</w:t>
      </w:r>
    </w:p>
    <w:p w:rsidR="00903EDE" w:rsidRDefault="00903EDE" w:rsidP="00FC6D23">
      <w:pPr>
        <w:pStyle w:val="NoSpacing"/>
        <w:ind w:left="1440"/>
        <w:rPr>
          <w:rFonts w:cs="Arial"/>
          <w:sz w:val="24"/>
          <w:szCs w:val="24"/>
        </w:rPr>
      </w:pPr>
    </w:p>
    <w:p w:rsidR="00800387" w:rsidRDefault="00903EDE" w:rsidP="00670362">
      <w:pPr>
        <w:pStyle w:val="NoSpacing"/>
        <w:rPr>
          <w:b/>
          <w:sz w:val="24"/>
          <w:szCs w:val="24"/>
        </w:rPr>
      </w:pPr>
      <w:r>
        <w:rPr>
          <w:b/>
          <w:sz w:val="24"/>
          <w:szCs w:val="24"/>
        </w:rPr>
        <w:t>52</w:t>
      </w:r>
      <w:r w:rsidR="00800387" w:rsidRPr="00066816">
        <w:rPr>
          <w:b/>
          <w:sz w:val="24"/>
          <w:szCs w:val="24"/>
        </w:rPr>
        <w:t>/1</w:t>
      </w:r>
      <w:r w:rsidR="00306C8C">
        <w:rPr>
          <w:b/>
          <w:sz w:val="24"/>
          <w:szCs w:val="24"/>
        </w:rPr>
        <w:t>8</w:t>
      </w:r>
      <w:r w:rsidR="00306C8C">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036CE6" w:rsidRDefault="004314D3" w:rsidP="004314D3">
      <w:pPr>
        <w:pStyle w:val="NoSpacing"/>
        <w:ind w:left="1440"/>
        <w:rPr>
          <w:rFonts w:cs="Arial"/>
          <w:sz w:val="24"/>
          <w:szCs w:val="24"/>
        </w:rPr>
      </w:pPr>
      <w:r>
        <w:rPr>
          <w:rFonts w:cs="Arial"/>
          <w:sz w:val="24"/>
          <w:szCs w:val="24"/>
        </w:rPr>
        <w:t xml:space="preserve">It was noted </w:t>
      </w:r>
      <w:r w:rsidR="00036CE6">
        <w:rPr>
          <w:rFonts w:cs="Arial"/>
          <w:sz w:val="24"/>
          <w:szCs w:val="24"/>
        </w:rPr>
        <w:t>t</w:t>
      </w:r>
      <w:r>
        <w:rPr>
          <w:rFonts w:cs="Arial"/>
          <w:sz w:val="24"/>
          <w:szCs w:val="24"/>
        </w:rPr>
        <w:t xml:space="preserve">he next scheduled meeting will be at 7pm, on </w:t>
      </w:r>
      <w:r w:rsidRPr="00652565">
        <w:rPr>
          <w:rFonts w:cs="Arial"/>
          <w:sz w:val="24"/>
          <w:szCs w:val="24"/>
        </w:rPr>
        <w:t xml:space="preserve">Thursday </w:t>
      </w:r>
    </w:p>
    <w:p w:rsidR="004314D3" w:rsidRDefault="007C7EFD" w:rsidP="004314D3">
      <w:pPr>
        <w:pStyle w:val="NoSpacing"/>
        <w:ind w:left="1440"/>
      </w:pPr>
      <w:r>
        <w:rPr>
          <w:rFonts w:cs="Arial"/>
          <w:sz w:val="24"/>
          <w:szCs w:val="24"/>
        </w:rPr>
        <w:t>5</w:t>
      </w:r>
      <w:r w:rsidR="00903EDE" w:rsidRPr="00903EDE">
        <w:rPr>
          <w:rFonts w:cs="Arial"/>
          <w:sz w:val="24"/>
          <w:szCs w:val="24"/>
          <w:vertAlign w:val="superscript"/>
        </w:rPr>
        <w:t>th</w:t>
      </w:r>
      <w:r>
        <w:rPr>
          <w:rFonts w:cs="Arial"/>
          <w:sz w:val="24"/>
          <w:szCs w:val="24"/>
          <w:vertAlign w:val="superscript"/>
        </w:rPr>
        <w:t xml:space="preserve"> </w:t>
      </w:r>
      <w:r>
        <w:rPr>
          <w:rFonts w:cs="Arial"/>
          <w:sz w:val="24"/>
          <w:szCs w:val="24"/>
        </w:rPr>
        <w:t>Octo</w:t>
      </w:r>
      <w:r w:rsidR="00903EDE">
        <w:rPr>
          <w:rFonts w:cs="Arial"/>
          <w:sz w:val="24"/>
          <w:szCs w:val="24"/>
        </w:rPr>
        <w:t xml:space="preserve">ber </w:t>
      </w:r>
      <w:r w:rsidR="00F73CBD">
        <w:rPr>
          <w:rFonts w:cs="Arial"/>
          <w:sz w:val="24"/>
          <w:szCs w:val="24"/>
        </w:rPr>
        <w:t>2018, in</w:t>
      </w:r>
      <w:r w:rsidR="004314D3">
        <w:rPr>
          <w:rFonts w:cs="Arial"/>
          <w:sz w:val="24"/>
          <w:szCs w:val="24"/>
        </w:rPr>
        <w:t xml:space="preserve"> the Community Centre, Main Road, Havenstreet.</w:t>
      </w:r>
    </w:p>
    <w:p w:rsidR="00C444FE" w:rsidRDefault="00C444FE" w:rsidP="00800387">
      <w:pPr>
        <w:pStyle w:val="NoSpacing"/>
        <w:ind w:left="1440"/>
        <w:rPr>
          <w:sz w:val="20"/>
          <w:szCs w:val="20"/>
        </w:rPr>
      </w:pPr>
    </w:p>
    <w:p w:rsidR="00C444FE" w:rsidRDefault="00C444FE" w:rsidP="00800387">
      <w:pPr>
        <w:pStyle w:val="NoSpacing"/>
        <w:ind w:left="1440"/>
        <w:rPr>
          <w:sz w:val="20"/>
          <w:szCs w:val="20"/>
        </w:rPr>
      </w:pPr>
    </w:p>
    <w:p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7C7EFD">
        <w:rPr>
          <w:sz w:val="24"/>
          <w:szCs w:val="24"/>
        </w:rPr>
        <w:t>8</w:t>
      </w:r>
      <w:r w:rsidR="00AF54DA">
        <w:rPr>
          <w:sz w:val="24"/>
          <w:szCs w:val="24"/>
        </w:rPr>
        <w:t>.</w:t>
      </w:r>
      <w:r w:rsidR="007C7EFD">
        <w:rPr>
          <w:sz w:val="24"/>
          <w:szCs w:val="24"/>
        </w:rPr>
        <w:t>25</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6"/>
  </w:num>
  <w:num w:numId="7">
    <w:abstractNumId w:val="15"/>
  </w:num>
  <w:num w:numId="8">
    <w:abstractNumId w:val="23"/>
  </w:num>
  <w:num w:numId="9">
    <w:abstractNumId w:val="21"/>
  </w:num>
  <w:num w:numId="10">
    <w:abstractNumId w:val="25"/>
  </w:num>
  <w:num w:numId="11">
    <w:abstractNumId w:val="22"/>
  </w:num>
  <w:num w:numId="12">
    <w:abstractNumId w:val="14"/>
  </w:num>
  <w:num w:numId="13">
    <w:abstractNumId w:val="0"/>
  </w:num>
  <w:num w:numId="14">
    <w:abstractNumId w:val="7"/>
  </w:num>
  <w:num w:numId="15">
    <w:abstractNumId w:val="2"/>
  </w:num>
  <w:num w:numId="16">
    <w:abstractNumId w:val="27"/>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16A5"/>
    <w:rsid w:val="00064C18"/>
    <w:rsid w:val="00066816"/>
    <w:rsid w:val="00071399"/>
    <w:rsid w:val="00072BFF"/>
    <w:rsid w:val="00073978"/>
    <w:rsid w:val="00077DBA"/>
    <w:rsid w:val="000816B9"/>
    <w:rsid w:val="00081B04"/>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A62"/>
    <w:rsid w:val="001D3A9F"/>
    <w:rsid w:val="001E06FF"/>
    <w:rsid w:val="001E2FB0"/>
    <w:rsid w:val="001E45CB"/>
    <w:rsid w:val="00203F50"/>
    <w:rsid w:val="00206EF9"/>
    <w:rsid w:val="00217955"/>
    <w:rsid w:val="00221C5A"/>
    <w:rsid w:val="00224461"/>
    <w:rsid w:val="002300DF"/>
    <w:rsid w:val="002333E4"/>
    <w:rsid w:val="002379B0"/>
    <w:rsid w:val="0025264E"/>
    <w:rsid w:val="0026744A"/>
    <w:rsid w:val="00273483"/>
    <w:rsid w:val="00281736"/>
    <w:rsid w:val="002834DC"/>
    <w:rsid w:val="002959C5"/>
    <w:rsid w:val="00297C97"/>
    <w:rsid w:val="002A291B"/>
    <w:rsid w:val="002A5DB4"/>
    <w:rsid w:val="002B29B5"/>
    <w:rsid w:val="002B452D"/>
    <w:rsid w:val="002C2D51"/>
    <w:rsid w:val="002C3FF1"/>
    <w:rsid w:val="002C6AB9"/>
    <w:rsid w:val="002D0A56"/>
    <w:rsid w:val="002D0D03"/>
    <w:rsid w:val="002D25A6"/>
    <w:rsid w:val="002D421F"/>
    <w:rsid w:val="002E2647"/>
    <w:rsid w:val="002E3DA9"/>
    <w:rsid w:val="002F24AA"/>
    <w:rsid w:val="002F2835"/>
    <w:rsid w:val="00300CC9"/>
    <w:rsid w:val="00306C8C"/>
    <w:rsid w:val="003102A8"/>
    <w:rsid w:val="00313BE3"/>
    <w:rsid w:val="00314754"/>
    <w:rsid w:val="003158EC"/>
    <w:rsid w:val="00331662"/>
    <w:rsid w:val="00335130"/>
    <w:rsid w:val="0033543C"/>
    <w:rsid w:val="00340787"/>
    <w:rsid w:val="003449D1"/>
    <w:rsid w:val="0035022C"/>
    <w:rsid w:val="00352056"/>
    <w:rsid w:val="0035433B"/>
    <w:rsid w:val="003600E2"/>
    <w:rsid w:val="00360442"/>
    <w:rsid w:val="003637BE"/>
    <w:rsid w:val="003731B3"/>
    <w:rsid w:val="00374B63"/>
    <w:rsid w:val="00375E4D"/>
    <w:rsid w:val="003770CF"/>
    <w:rsid w:val="003774BF"/>
    <w:rsid w:val="00382C9F"/>
    <w:rsid w:val="003848B1"/>
    <w:rsid w:val="003864D8"/>
    <w:rsid w:val="003869A3"/>
    <w:rsid w:val="00396B88"/>
    <w:rsid w:val="003973F3"/>
    <w:rsid w:val="003A25FF"/>
    <w:rsid w:val="003B2B73"/>
    <w:rsid w:val="003B52CD"/>
    <w:rsid w:val="003C5904"/>
    <w:rsid w:val="003D2327"/>
    <w:rsid w:val="003D5695"/>
    <w:rsid w:val="003D5D4E"/>
    <w:rsid w:val="003E551D"/>
    <w:rsid w:val="003E6AE2"/>
    <w:rsid w:val="00400CB1"/>
    <w:rsid w:val="004019C4"/>
    <w:rsid w:val="0041092F"/>
    <w:rsid w:val="004156AE"/>
    <w:rsid w:val="0041571B"/>
    <w:rsid w:val="00416CB3"/>
    <w:rsid w:val="00420BC5"/>
    <w:rsid w:val="004314D3"/>
    <w:rsid w:val="00431926"/>
    <w:rsid w:val="00437EB2"/>
    <w:rsid w:val="0044450C"/>
    <w:rsid w:val="00445E21"/>
    <w:rsid w:val="00446E0B"/>
    <w:rsid w:val="00447D9F"/>
    <w:rsid w:val="00453511"/>
    <w:rsid w:val="00454921"/>
    <w:rsid w:val="00454A95"/>
    <w:rsid w:val="004634AC"/>
    <w:rsid w:val="0046425F"/>
    <w:rsid w:val="004650DF"/>
    <w:rsid w:val="0047691A"/>
    <w:rsid w:val="00480C97"/>
    <w:rsid w:val="004838BA"/>
    <w:rsid w:val="00484FEC"/>
    <w:rsid w:val="004864BF"/>
    <w:rsid w:val="004915B5"/>
    <w:rsid w:val="00495F28"/>
    <w:rsid w:val="00497D28"/>
    <w:rsid w:val="004A77F2"/>
    <w:rsid w:val="004B0086"/>
    <w:rsid w:val="004B270E"/>
    <w:rsid w:val="004C0E11"/>
    <w:rsid w:val="004C4179"/>
    <w:rsid w:val="004D21F4"/>
    <w:rsid w:val="004E3E8C"/>
    <w:rsid w:val="004E4384"/>
    <w:rsid w:val="004F028E"/>
    <w:rsid w:val="004F4E28"/>
    <w:rsid w:val="004F4FE5"/>
    <w:rsid w:val="004F6BF5"/>
    <w:rsid w:val="005128D8"/>
    <w:rsid w:val="00514B20"/>
    <w:rsid w:val="00515D20"/>
    <w:rsid w:val="005204E1"/>
    <w:rsid w:val="00521E35"/>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E19A1"/>
    <w:rsid w:val="005E70E7"/>
    <w:rsid w:val="005E7D62"/>
    <w:rsid w:val="00600CFC"/>
    <w:rsid w:val="006016BE"/>
    <w:rsid w:val="00604345"/>
    <w:rsid w:val="00606092"/>
    <w:rsid w:val="006129A2"/>
    <w:rsid w:val="00613D29"/>
    <w:rsid w:val="00614D69"/>
    <w:rsid w:val="00621AB2"/>
    <w:rsid w:val="00622380"/>
    <w:rsid w:val="00626412"/>
    <w:rsid w:val="00630495"/>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46447"/>
    <w:rsid w:val="00746D69"/>
    <w:rsid w:val="00750EB2"/>
    <w:rsid w:val="00751C9A"/>
    <w:rsid w:val="0076032A"/>
    <w:rsid w:val="007659AF"/>
    <w:rsid w:val="007733AF"/>
    <w:rsid w:val="00777678"/>
    <w:rsid w:val="007864F1"/>
    <w:rsid w:val="00786568"/>
    <w:rsid w:val="00786AE3"/>
    <w:rsid w:val="007915D6"/>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31E"/>
    <w:rsid w:val="0084005E"/>
    <w:rsid w:val="00841278"/>
    <w:rsid w:val="00841303"/>
    <w:rsid w:val="008420AE"/>
    <w:rsid w:val="00842FB8"/>
    <w:rsid w:val="008432C8"/>
    <w:rsid w:val="00852351"/>
    <w:rsid w:val="00852B62"/>
    <w:rsid w:val="00856AA0"/>
    <w:rsid w:val="00857B1E"/>
    <w:rsid w:val="00860EC3"/>
    <w:rsid w:val="0086613F"/>
    <w:rsid w:val="00867C4A"/>
    <w:rsid w:val="00875286"/>
    <w:rsid w:val="00875BE1"/>
    <w:rsid w:val="0087777A"/>
    <w:rsid w:val="00882E8D"/>
    <w:rsid w:val="00886BC3"/>
    <w:rsid w:val="00887E4B"/>
    <w:rsid w:val="0089513B"/>
    <w:rsid w:val="00896ACE"/>
    <w:rsid w:val="008A0D87"/>
    <w:rsid w:val="008A16BE"/>
    <w:rsid w:val="008A4EA1"/>
    <w:rsid w:val="008B3ACF"/>
    <w:rsid w:val="008D6110"/>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30EF5"/>
    <w:rsid w:val="00935ADB"/>
    <w:rsid w:val="00940246"/>
    <w:rsid w:val="0094286D"/>
    <w:rsid w:val="0095270B"/>
    <w:rsid w:val="0095797C"/>
    <w:rsid w:val="00957985"/>
    <w:rsid w:val="0097314E"/>
    <w:rsid w:val="009735DC"/>
    <w:rsid w:val="00981B5B"/>
    <w:rsid w:val="00982166"/>
    <w:rsid w:val="0098261A"/>
    <w:rsid w:val="00983772"/>
    <w:rsid w:val="00984848"/>
    <w:rsid w:val="00985D4C"/>
    <w:rsid w:val="00991539"/>
    <w:rsid w:val="009919C5"/>
    <w:rsid w:val="009A1696"/>
    <w:rsid w:val="009A4758"/>
    <w:rsid w:val="009A6BA5"/>
    <w:rsid w:val="009A7B5D"/>
    <w:rsid w:val="009C069E"/>
    <w:rsid w:val="009C3107"/>
    <w:rsid w:val="009D2F08"/>
    <w:rsid w:val="009D55DD"/>
    <w:rsid w:val="00A070A1"/>
    <w:rsid w:val="00A23A3A"/>
    <w:rsid w:val="00A315C0"/>
    <w:rsid w:val="00A33F9E"/>
    <w:rsid w:val="00A51D72"/>
    <w:rsid w:val="00A53D1D"/>
    <w:rsid w:val="00A55AFA"/>
    <w:rsid w:val="00A65446"/>
    <w:rsid w:val="00A74E4C"/>
    <w:rsid w:val="00A75CF4"/>
    <w:rsid w:val="00A80093"/>
    <w:rsid w:val="00A80EAD"/>
    <w:rsid w:val="00A93A46"/>
    <w:rsid w:val="00A96587"/>
    <w:rsid w:val="00AA358B"/>
    <w:rsid w:val="00AA7161"/>
    <w:rsid w:val="00AB35D4"/>
    <w:rsid w:val="00AD4E36"/>
    <w:rsid w:val="00AD5A22"/>
    <w:rsid w:val="00AE116D"/>
    <w:rsid w:val="00AF54DA"/>
    <w:rsid w:val="00AF6262"/>
    <w:rsid w:val="00AF6A69"/>
    <w:rsid w:val="00B04719"/>
    <w:rsid w:val="00B15446"/>
    <w:rsid w:val="00B27851"/>
    <w:rsid w:val="00B32A68"/>
    <w:rsid w:val="00B4211A"/>
    <w:rsid w:val="00B4435D"/>
    <w:rsid w:val="00B463D3"/>
    <w:rsid w:val="00B56B66"/>
    <w:rsid w:val="00B571CC"/>
    <w:rsid w:val="00B71831"/>
    <w:rsid w:val="00B766D9"/>
    <w:rsid w:val="00B82940"/>
    <w:rsid w:val="00B85365"/>
    <w:rsid w:val="00B858C3"/>
    <w:rsid w:val="00B8776F"/>
    <w:rsid w:val="00B95AB6"/>
    <w:rsid w:val="00B95F93"/>
    <w:rsid w:val="00B9776E"/>
    <w:rsid w:val="00BA06CD"/>
    <w:rsid w:val="00BA0A52"/>
    <w:rsid w:val="00BB273B"/>
    <w:rsid w:val="00BB49DF"/>
    <w:rsid w:val="00BB575A"/>
    <w:rsid w:val="00BC1244"/>
    <w:rsid w:val="00BC5994"/>
    <w:rsid w:val="00BC792A"/>
    <w:rsid w:val="00BD2C6E"/>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7967"/>
    <w:rsid w:val="00C444FE"/>
    <w:rsid w:val="00C45F73"/>
    <w:rsid w:val="00C47B8E"/>
    <w:rsid w:val="00C51233"/>
    <w:rsid w:val="00C60761"/>
    <w:rsid w:val="00C6218F"/>
    <w:rsid w:val="00C63596"/>
    <w:rsid w:val="00C71709"/>
    <w:rsid w:val="00C74551"/>
    <w:rsid w:val="00C77708"/>
    <w:rsid w:val="00C81AA0"/>
    <w:rsid w:val="00C930B9"/>
    <w:rsid w:val="00C93D54"/>
    <w:rsid w:val="00C93D56"/>
    <w:rsid w:val="00CA0768"/>
    <w:rsid w:val="00CA0B56"/>
    <w:rsid w:val="00CA134A"/>
    <w:rsid w:val="00CA2BF3"/>
    <w:rsid w:val="00CA776E"/>
    <w:rsid w:val="00CB0160"/>
    <w:rsid w:val="00CB07FA"/>
    <w:rsid w:val="00CC05D5"/>
    <w:rsid w:val="00CD006B"/>
    <w:rsid w:val="00CD2C13"/>
    <w:rsid w:val="00CE56F0"/>
    <w:rsid w:val="00CE5C37"/>
    <w:rsid w:val="00CF52A0"/>
    <w:rsid w:val="00CF66AE"/>
    <w:rsid w:val="00D049DA"/>
    <w:rsid w:val="00D10AE2"/>
    <w:rsid w:val="00D145EE"/>
    <w:rsid w:val="00D26943"/>
    <w:rsid w:val="00D26EB7"/>
    <w:rsid w:val="00D30D28"/>
    <w:rsid w:val="00D313D1"/>
    <w:rsid w:val="00D4338D"/>
    <w:rsid w:val="00D44253"/>
    <w:rsid w:val="00D44FFC"/>
    <w:rsid w:val="00D53A82"/>
    <w:rsid w:val="00D66951"/>
    <w:rsid w:val="00D87ABE"/>
    <w:rsid w:val="00D9543C"/>
    <w:rsid w:val="00DA14D9"/>
    <w:rsid w:val="00DA43FC"/>
    <w:rsid w:val="00DA4C2C"/>
    <w:rsid w:val="00DB121F"/>
    <w:rsid w:val="00DC1D4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0269"/>
    <w:rsid w:val="00E3241C"/>
    <w:rsid w:val="00E32C37"/>
    <w:rsid w:val="00E34C7A"/>
    <w:rsid w:val="00E431FA"/>
    <w:rsid w:val="00E52C25"/>
    <w:rsid w:val="00E66182"/>
    <w:rsid w:val="00E66282"/>
    <w:rsid w:val="00E81D13"/>
    <w:rsid w:val="00E92AF3"/>
    <w:rsid w:val="00E93793"/>
    <w:rsid w:val="00E96179"/>
    <w:rsid w:val="00EA55E2"/>
    <w:rsid w:val="00EB0222"/>
    <w:rsid w:val="00ED112D"/>
    <w:rsid w:val="00ED18E0"/>
    <w:rsid w:val="00ED7294"/>
    <w:rsid w:val="00EE0708"/>
    <w:rsid w:val="00EE2D42"/>
    <w:rsid w:val="00EF0E34"/>
    <w:rsid w:val="00EF17D2"/>
    <w:rsid w:val="00EF781A"/>
    <w:rsid w:val="00F014F4"/>
    <w:rsid w:val="00F02C45"/>
    <w:rsid w:val="00F0719C"/>
    <w:rsid w:val="00F103F9"/>
    <w:rsid w:val="00F119F0"/>
    <w:rsid w:val="00F12699"/>
    <w:rsid w:val="00F2375C"/>
    <w:rsid w:val="00F331F2"/>
    <w:rsid w:val="00F3715F"/>
    <w:rsid w:val="00F45963"/>
    <w:rsid w:val="00F50415"/>
    <w:rsid w:val="00F6105A"/>
    <w:rsid w:val="00F65370"/>
    <w:rsid w:val="00F73CBD"/>
    <w:rsid w:val="00F801B3"/>
    <w:rsid w:val="00F91236"/>
    <w:rsid w:val="00F92B20"/>
    <w:rsid w:val="00F96C21"/>
    <w:rsid w:val="00FB0AF1"/>
    <w:rsid w:val="00FB5A85"/>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BF360-66CF-4141-918D-79E0310B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2018-01-30T11:21:00Z</cp:lastPrinted>
  <dcterms:created xsi:type="dcterms:W3CDTF">2018-09-13T22:58:00Z</dcterms:created>
  <dcterms:modified xsi:type="dcterms:W3CDTF">2018-09-13T22:58:00Z</dcterms:modified>
</cp:coreProperties>
</file>