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3466C" w14:textId="77777777"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14:paraId="01819127" w14:textId="276DB102"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>Minutes of the Parish Council Meeting held on T</w:t>
      </w:r>
      <w:r w:rsidR="00C93D56">
        <w:rPr>
          <w:b/>
          <w:sz w:val="28"/>
          <w:szCs w:val="28"/>
        </w:rPr>
        <w:t>hurs</w:t>
      </w:r>
      <w:r w:rsidR="001C459E">
        <w:rPr>
          <w:b/>
          <w:sz w:val="28"/>
          <w:szCs w:val="28"/>
        </w:rPr>
        <w:t xml:space="preserve">day </w:t>
      </w:r>
      <w:r w:rsidR="0038222C">
        <w:rPr>
          <w:b/>
          <w:sz w:val="28"/>
          <w:szCs w:val="28"/>
        </w:rPr>
        <w:t>7</w:t>
      </w:r>
      <w:r w:rsidR="0038222C" w:rsidRPr="0038222C">
        <w:rPr>
          <w:b/>
          <w:sz w:val="28"/>
          <w:szCs w:val="28"/>
          <w:vertAlign w:val="superscript"/>
        </w:rPr>
        <w:t>th</w:t>
      </w:r>
      <w:r w:rsidR="0038222C">
        <w:rPr>
          <w:b/>
          <w:sz w:val="28"/>
          <w:szCs w:val="28"/>
        </w:rPr>
        <w:t xml:space="preserve"> November</w:t>
      </w:r>
      <w:r w:rsidR="00825079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404F75">
        <w:rPr>
          <w:b/>
          <w:sz w:val="28"/>
          <w:szCs w:val="28"/>
        </w:rPr>
        <w:t>9</w:t>
      </w:r>
    </w:p>
    <w:p w14:paraId="62AA3891" w14:textId="77777777"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14:paraId="374903BF" w14:textId="77777777"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07217900" w14:textId="48989A45" w:rsidR="00E3241C" w:rsidRPr="006D6FF9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D17A6">
        <w:rPr>
          <w:sz w:val="24"/>
          <w:szCs w:val="24"/>
        </w:rPr>
        <w:t>Items cov</w:t>
      </w:r>
      <w:r w:rsidR="00825079">
        <w:rPr>
          <w:sz w:val="24"/>
          <w:szCs w:val="24"/>
        </w:rPr>
        <w:t>ered in Parishioners Corresponde</w:t>
      </w:r>
      <w:r w:rsidR="006D17A6">
        <w:rPr>
          <w:sz w:val="24"/>
          <w:szCs w:val="24"/>
        </w:rPr>
        <w:t>nce</w:t>
      </w:r>
      <w:r w:rsidR="00A23A3A">
        <w:rPr>
          <w:sz w:val="24"/>
          <w:szCs w:val="24"/>
        </w:rPr>
        <w:t xml:space="preserve"> </w:t>
      </w:r>
    </w:p>
    <w:p w14:paraId="2A2BBAD6" w14:textId="77777777"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14:paraId="6AAB624E" w14:textId="230290D0"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74E0E">
        <w:rPr>
          <w:b/>
          <w:sz w:val="24"/>
          <w:szCs w:val="24"/>
        </w:rPr>
        <w:t>148</w:t>
      </w:r>
      <w:r w:rsidR="00E3241C" w:rsidRPr="00066816">
        <w:rPr>
          <w:b/>
          <w:sz w:val="24"/>
          <w:szCs w:val="24"/>
        </w:rPr>
        <w:t>/1</w:t>
      </w:r>
      <w:r w:rsidR="00CA2A29">
        <w:rPr>
          <w:b/>
          <w:sz w:val="24"/>
          <w:szCs w:val="24"/>
        </w:rPr>
        <w:t>9</w:t>
      </w:r>
      <w:r w:rsidR="00072BFF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14:paraId="4BE73DE0" w14:textId="2EF49410"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3909AE">
        <w:rPr>
          <w:sz w:val="24"/>
          <w:szCs w:val="24"/>
        </w:rPr>
        <w:t>Cllrs</w:t>
      </w:r>
      <w:r w:rsidR="002E621B">
        <w:rPr>
          <w:sz w:val="24"/>
          <w:szCs w:val="24"/>
        </w:rPr>
        <w:t xml:space="preserve"> V Hattersley </w:t>
      </w:r>
      <w:r w:rsidR="00404F75">
        <w:rPr>
          <w:sz w:val="24"/>
          <w:szCs w:val="24"/>
        </w:rPr>
        <w:t>(Chair),</w:t>
      </w:r>
      <w:r w:rsidR="002E621B">
        <w:rPr>
          <w:sz w:val="24"/>
          <w:szCs w:val="24"/>
        </w:rPr>
        <w:t xml:space="preserve"> S Lyons</w:t>
      </w:r>
      <w:r w:rsidR="00967E25">
        <w:rPr>
          <w:sz w:val="24"/>
          <w:szCs w:val="24"/>
        </w:rPr>
        <w:t>,</w:t>
      </w:r>
      <w:r w:rsidR="00974E0E">
        <w:rPr>
          <w:sz w:val="24"/>
          <w:szCs w:val="24"/>
        </w:rPr>
        <w:t xml:space="preserve"> C Gauntlett</w:t>
      </w:r>
      <w:r w:rsidR="00F72D6E">
        <w:rPr>
          <w:sz w:val="24"/>
          <w:szCs w:val="24"/>
        </w:rPr>
        <w:t>,</w:t>
      </w:r>
      <w:r w:rsidR="00967E25">
        <w:rPr>
          <w:sz w:val="24"/>
          <w:szCs w:val="24"/>
        </w:rPr>
        <w:t xml:space="preserve"> </w:t>
      </w:r>
      <w:r w:rsidR="007A0705">
        <w:rPr>
          <w:sz w:val="24"/>
          <w:szCs w:val="24"/>
        </w:rPr>
        <w:t>M Lyons and K Hul</w:t>
      </w:r>
      <w:r w:rsidR="002F24AA">
        <w:rPr>
          <w:sz w:val="24"/>
          <w:szCs w:val="24"/>
        </w:rPr>
        <w:t>l</w:t>
      </w:r>
      <w:r w:rsidR="00454A95">
        <w:rPr>
          <w:sz w:val="24"/>
          <w:szCs w:val="24"/>
        </w:rPr>
        <w:t>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14:paraId="013D97AA" w14:textId="734477D0"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454A95">
        <w:rPr>
          <w:sz w:val="24"/>
          <w:szCs w:val="24"/>
        </w:rPr>
        <w:t>R Priest</w:t>
      </w:r>
      <w:r w:rsidR="00BB49DF" w:rsidRPr="00066816">
        <w:rPr>
          <w:sz w:val="24"/>
          <w:szCs w:val="24"/>
        </w:rPr>
        <w:t xml:space="preserve"> (Clerk)</w:t>
      </w:r>
      <w:r w:rsidR="00F72D6E">
        <w:rPr>
          <w:sz w:val="24"/>
          <w:szCs w:val="24"/>
        </w:rPr>
        <w:t xml:space="preserve">, </w:t>
      </w:r>
      <w:r w:rsidR="00974E0E">
        <w:rPr>
          <w:sz w:val="24"/>
          <w:szCs w:val="24"/>
        </w:rPr>
        <w:t xml:space="preserve">IW Cllr Churchman </w:t>
      </w:r>
      <w:r w:rsidR="00F72D6E">
        <w:rPr>
          <w:sz w:val="24"/>
          <w:szCs w:val="24"/>
        </w:rPr>
        <w:t xml:space="preserve">and </w:t>
      </w:r>
      <w:r w:rsidR="00974E0E">
        <w:rPr>
          <w:sz w:val="24"/>
          <w:szCs w:val="24"/>
        </w:rPr>
        <w:t>3</w:t>
      </w:r>
      <w:r w:rsidR="00825079">
        <w:rPr>
          <w:sz w:val="24"/>
          <w:szCs w:val="24"/>
        </w:rPr>
        <w:t xml:space="preserve"> </w:t>
      </w:r>
      <w:r w:rsidR="00282A33">
        <w:rPr>
          <w:sz w:val="24"/>
          <w:szCs w:val="24"/>
        </w:rPr>
        <w:t>member</w:t>
      </w:r>
      <w:r w:rsidR="007A0705">
        <w:rPr>
          <w:sz w:val="24"/>
          <w:szCs w:val="24"/>
        </w:rPr>
        <w:t>s</w:t>
      </w:r>
      <w:r w:rsidR="00FC52E0">
        <w:rPr>
          <w:sz w:val="24"/>
          <w:szCs w:val="24"/>
        </w:rPr>
        <w:t xml:space="preserve"> of the Public.</w:t>
      </w:r>
    </w:p>
    <w:p w14:paraId="32F00DB4" w14:textId="77777777"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4A8E08" w14:textId="5A48E203" w:rsidR="00221C5A" w:rsidRDefault="00825079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74E0E">
        <w:rPr>
          <w:b/>
          <w:sz w:val="24"/>
          <w:szCs w:val="24"/>
        </w:rPr>
        <w:t>149</w:t>
      </w:r>
      <w:r w:rsidR="00821AA2">
        <w:rPr>
          <w:b/>
          <w:sz w:val="24"/>
          <w:szCs w:val="24"/>
        </w:rPr>
        <w:t>/</w:t>
      </w:r>
      <w:r w:rsidR="00E3241C" w:rsidRPr="00066816">
        <w:rPr>
          <w:b/>
          <w:sz w:val="24"/>
          <w:szCs w:val="24"/>
        </w:rPr>
        <w:t>1</w:t>
      </w:r>
      <w:r w:rsidR="00CA2A29">
        <w:rPr>
          <w:b/>
          <w:sz w:val="24"/>
          <w:szCs w:val="24"/>
        </w:rPr>
        <w:t>9</w:t>
      </w:r>
      <w:r w:rsidR="00E3241C" w:rsidRPr="00066816">
        <w:rPr>
          <w:b/>
          <w:sz w:val="24"/>
          <w:szCs w:val="24"/>
        </w:rPr>
        <w:tab/>
        <w:t>Apologies</w:t>
      </w:r>
    </w:p>
    <w:p w14:paraId="4D378D81" w14:textId="73153140" w:rsidR="00E3241C" w:rsidRPr="00221C5A" w:rsidRDefault="00221C5A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A0705">
        <w:rPr>
          <w:sz w:val="24"/>
          <w:szCs w:val="24"/>
        </w:rPr>
        <w:t>Apologies were received from Cllr</w:t>
      </w:r>
      <w:r w:rsidR="00974E0E">
        <w:rPr>
          <w:sz w:val="24"/>
          <w:szCs w:val="24"/>
        </w:rPr>
        <w:t xml:space="preserve"> L Bell</w:t>
      </w:r>
      <w:r w:rsidR="007A0705">
        <w:rPr>
          <w:sz w:val="24"/>
          <w:szCs w:val="24"/>
        </w:rPr>
        <w:t>.</w:t>
      </w:r>
    </w:p>
    <w:p w14:paraId="673C5FAF" w14:textId="77777777" w:rsidR="00E3241C" w:rsidRPr="00066816" w:rsidRDefault="00E3241C" w:rsidP="00E3241C">
      <w:pPr>
        <w:pStyle w:val="NoSpacing"/>
        <w:rPr>
          <w:sz w:val="24"/>
          <w:szCs w:val="24"/>
        </w:rPr>
      </w:pPr>
    </w:p>
    <w:p w14:paraId="122FA3E7" w14:textId="379FF2CC"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74E0E">
        <w:rPr>
          <w:b/>
          <w:sz w:val="24"/>
          <w:szCs w:val="24"/>
        </w:rPr>
        <w:t>150</w:t>
      </w:r>
      <w:r w:rsidR="00825079">
        <w:rPr>
          <w:b/>
          <w:sz w:val="24"/>
          <w:szCs w:val="24"/>
        </w:rPr>
        <w:t>/</w:t>
      </w:r>
      <w:r w:rsidR="00E3241C" w:rsidRPr="00066816">
        <w:rPr>
          <w:b/>
          <w:sz w:val="24"/>
          <w:szCs w:val="24"/>
        </w:rPr>
        <w:t>1</w:t>
      </w:r>
      <w:r w:rsidR="00CA2A29">
        <w:rPr>
          <w:b/>
          <w:sz w:val="24"/>
          <w:szCs w:val="24"/>
        </w:rPr>
        <w:t>9</w:t>
      </w:r>
      <w:r w:rsidR="00072BFF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Declarations of interest</w:t>
      </w:r>
    </w:p>
    <w:p w14:paraId="48AF9AE7" w14:textId="7E9EFDE7" w:rsidR="005128D8" w:rsidRDefault="00D5618B" w:rsidP="0067036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Member</w:t>
      </w:r>
      <w:r w:rsidR="003909AE">
        <w:rPr>
          <w:sz w:val="24"/>
          <w:szCs w:val="24"/>
        </w:rPr>
        <w:t>s confirmed their register of interests</w:t>
      </w:r>
      <w:r w:rsidR="005F3313">
        <w:rPr>
          <w:sz w:val="24"/>
          <w:szCs w:val="24"/>
        </w:rPr>
        <w:t>.</w:t>
      </w:r>
      <w:r w:rsidR="00221C5A">
        <w:rPr>
          <w:sz w:val="24"/>
          <w:szCs w:val="24"/>
        </w:rPr>
        <w:t xml:space="preserve"> </w:t>
      </w:r>
    </w:p>
    <w:p w14:paraId="13D65C6C" w14:textId="77777777"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14:paraId="21A4602C" w14:textId="3D2930AA" w:rsidR="00E3241C" w:rsidRPr="00066816" w:rsidRDefault="00DE7795" w:rsidP="00886B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74E0E">
        <w:rPr>
          <w:b/>
          <w:sz w:val="24"/>
          <w:szCs w:val="24"/>
        </w:rPr>
        <w:t>151</w:t>
      </w:r>
      <w:r w:rsidR="00670362" w:rsidRPr="00066816">
        <w:rPr>
          <w:b/>
          <w:sz w:val="24"/>
          <w:szCs w:val="24"/>
        </w:rPr>
        <w:t>/1</w:t>
      </w:r>
      <w:r w:rsidR="00CA2A29">
        <w:rPr>
          <w:b/>
          <w:sz w:val="24"/>
          <w:szCs w:val="24"/>
        </w:rPr>
        <w:t>9</w:t>
      </w:r>
      <w:r w:rsidR="00072BFF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14:paraId="3A0A2FA8" w14:textId="64E9849B" w:rsidR="00AF6262" w:rsidRDefault="00670362" w:rsidP="00282A33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204E1">
        <w:rPr>
          <w:sz w:val="24"/>
          <w:szCs w:val="24"/>
        </w:rPr>
        <w:t>meeting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3563C7">
        <w:rPr>
          <w:sz w:val="24"/>
          <w:szCs w:val="24"/>
        </w:rPr>
        <w:t>Thursday</w:t>
      </w:r>
      <w:r w:rsidR="007616B9">
        <w:rPr>
          <w:sz w:val="24"/>
          <w:szCs w:val="24"/>
        </w:rPr>
        <w:t xml:space="preserve"> </w:t>
      </w:r>
      <w:r w:rsidR="00974E0E">
        <w:rPr>
          <w:sz w:val="24"/>
          <w:szCs w:val="24"/>
        </w:rPr>
        <w:t>7th November</w:t>
      </w:r>
      <w:r w:rsidR="00FC52E0">
        <w:rPr>
          <w:sz w:val="24"/>
          <w:szCs w:val="24"/>
        </w:rPr>
        <w:t xml:space="preserve"> </w:t>
      </w:r>
      <w:r w:rsidR="00F94F3C">
        <w:rPr>
          <w:sz w:val="24"/>
          <w:szCs w:val="24"/>
        </w:rPr>
        <w:t>2019</w:t>
      </w:r>
      <w:r w:rsidR="00B858C3">
        <w:rPr>
          <w:sz w:val="24"/>
          <w:szCs w:val="24"/>
        </w:rPr>
        <w:t>,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>aken as read, confirmed and signed</w:t>
      </w:r>
      <w:r w:rsidR="00967E25">
        <w:rPr>
          <w:sz w:val="24"/>
          <w:szCs w:val="24"/>
        </w:rPr>
        <w:t>, by Cllr V Hattersley</w:t>
      </w:r>
      <w:r w:rsidRPr="00066816">
        <w:rPr>
          <w:sz w:val="24"/>
          <w:szCs w:val="24"/>
        </w:rPr>
        <w:t xml:space="preserve">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A23A3A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14:paraId="33D3184C" w14:textId="77777777" w:rsidR="00821AA2" w:rsidRDefault="00821AA2" w:rsidP="008E49ED">
      <w:pPr>
        <w:pStyle w:val="NoSpacing"/>
        <w:ind w:left="1440"/>
        <w:rPr>
          <w:sz w:val="24"/>
          <w:szCs w:val="24"/>
        </w:rPr>
      </w:pPr>
    </w:p>
    <w:p w14:paraId="4457F466" w14:textId="7533AEF3" w:rsidR="00300CC9" w:rsidRPr="00157FF3" w:rsidRDefault="003864D8" w:rsidP="00300CC9">
      <w:pPr>
        <w:pStyle w:val="NoSpacing"/>
        <w:rPr>
          <w:b/>
          <w:sz w:val="24"/>
          <w:szCs w:val="24"/>
        </w:rPr>
      </w:pPr>
      <w:r w:rsidRPr="00157FF3">
        <w:rPr>
          <w:b/>
          <w:sz w:val="24"/>
          <w:szCs w:val="24"/>
        </w:rPr>
        <w:t xml:space="preserve">  </w:t>
      </w:r>
      <w:r w:rsidR="00974E0E">
        <w:rPr>
          <w:b/>
          <w:sz w:val="24"/>
          <w:szCs w:val="24"/>
        </w:rPr>
        <w:t>152</w:t>
      </w:r>
      <w:r w:rsidR="00300CC9" w:rsidRPr="00157FF3">
        <w:rPr>
          <w:b/>
          <w:sz w:val="24"/>
          <w:szCs w:val="24"/>
        </w:rPr>
        <w:t>/1</w:t>
      </w:r>
      <w:r w:rsidR="00CA2A29">
        <w:rPr>
          <w:b/>
          <w:sz w:val="24"/>
          <w:szCs w:val="24"/>
        </w:rPr>
        <w:t>9</w:t>
      </w:r>
      <w:r w:rsidR="00072BFF">
        <w:rPr>
          <w:b/>
          <w:sz w:val="24"/>
          <w:szCs w:val="24"/>
        </w:rPr>
        <w:tab/>
      </w:r>
      <w:r w:rsidR="00300CC9" w:rsidRPr="00157FF3">
        <w:rPr>
          <w:b/>
          <w:sz w:val="24"/>
          <w:szCs w:val="24"/>
        </w:rPr>
        <w:t>Parishioners Correspondence</w:t>
      </w:r>
    </w:p>
    <w:p w14:paraId="606F3B38" w14:textId="64B187BF" w:rsidR="00F94F3C" w:rsidRDefault="007A0705" w:rsidP="0082507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</w:t>
      </w:r>
      <w:r w:rsidR="004C3567">
        <w:rPr>
          <w:sz w:val="24"/>
          <w:szCs w:val="24"/>
        </w:rPr>
        <w:t>hairman welco</w:t>
      </w:r>
      <w:r w:rsidR="005F3313">
        <w:rPr>
          <w:sz w:val="24"/>
          <w:szCs w:val="24"/>
        </w:rPr>
        <w:t xml:space="preserve">med residents to the meeting, </w:t>
      </w:r>
      <w:r w:rsidR="00974E0E">
        <w:rPr>
          <w:sz w:val="24"/>
          <w:szCs w:val="24"/>
        </w:rPr>
        <w:t xml:space="preserve">Mr &amp; </w:t>
      </w:r>
      <w:proofErr w:type="spellStart"/>
      <w:r w:rsidR="00974E0E">
        <w:rPr>
          <w:sz w:val="24"/>
          <w:szCs w:val="24"/>
        </w:rPr>
        <w:t>Mrs</w:t>
      </w:r>
      <w:proofErr w:type="spellEnd"/>
      <w:r w:rsidR="00974E0E">
        <w:rPr>
          <w:sz w:val="24"/>
          <w:szCs w:val="24"/>
        </w:rPr>
        <w:t xml:space="preserve"> R of </w:t>
      </w:r>
      <w:proofErr w:type="spellStart"/>
      <w:r w:rsidR="00974E0E">
        <w:rPr>
          <w:sz w:val="24"/>
          <w:szCs w:val="24"/>
        </w:rPr>
        <w:t>Colemans</w:t>
      </w:r>
      <w:proofErr w:type="spellEnd"/>
      <w:r w:rsidR="00974E0E">
        <w:rPr>
          <w:sz w:val="24"/>
          <w:szCs w:val="24"/>
        </w:rPr>
        <w:t xml:space="preserve"> Wood highlighted continuing </w:t>
      </w:r>
      <w:r w:rsidR="005F3313">
        <w:rPr>
          <w:sz w:val="24"/>
          <w:szCs w:val="24"/>
        </w:rPr>
        <w:t>&amp;</w:t>
      </w:r>
      <w:r w:rsidR="00974E0E">
        <w:rPr>
          <w:sz w:val="24"/>
          <w:szCs w:val="24"/>
        </w:rPr>
        <w:t xml:space="preserve"> increas</w:t>
      </w:r>
      <w:r w:rsidR="005F3313">
        <w:rPr>
          <w:sz w:val="24"/>
          <w:szCs w:val="24"/>
        </w:rPr>
        <w:t>ing road safety issues on</w:t>
      </w:r>
      <w:r w:rsidR="00974E0E">
        <w:rPr>
          <w:sz w:val="24"/>
          <w:szCs w:val="24"/>
        </w:rPr>
        <w:t xml:space="preserve"> Stroudwood Road, including visibility, spe</w:t>
      </w:r>
      <w:r w:rsidR="005F3313">
        <w:rPr>
          <w:sz w:val="24"/>
          <w:szCs w:val="24"/>
        </w:rPr>
        <w:t>ed of vehicles and the</w:t>
      </w:r>
      <w:r w:rsidR="00974E0E">
        <w:rPr>
          <w:sz w:val="24"/>
          <w:szCs w:val="24"/>
        </w:rPr>
        <w:t xml:space="preserve"> recent incidents: and also reported on meeting with District Steward from Island Road. Members agreed that the Clerk would contact island Roads and request a copy of the Report, and for consideration of signage, and appropriate action to address the problem.</w:t>
      </w:r>
      <w:r w:rsidR="00825079">
        <w:rPr>
          <w:sz w:val="24"/>
          <w:szCs w:val="24"/>
        </w:rPr>
        <w:t xml:space="preserve"> </w:t>
      </w:r>
    </w:p>
    <w:p w14:paraId="2032E843" w14:textId="77777777" w:rsidR="00F94F3C" w:rsidRPr="00066816" w:rsidRDefault="00F94F3C" w:rsidP="00670362">
      <w:pPr>
        <w:pStyle w:val="NoSpacing"/>
        <w:rPr>
          <w:sz w:val="24"/>
          <w:szCs w:val="24"/>
        </w:rPr>
      </w:pPr>
    </w:p>
    <w:p w14:paraId="67437C15" w14:textId="7D9CC22C" w:rsidR="00670362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74E0E">
        <w:rPr>
          <w:b/>
          <w:sz w:val="24"/>
          <w:szCs w:val="24"/>
        </w:rPr>
        <w:t>153</w:t>
      </w:r>
      <w:r w:rsidR="00670362" w:rsidRPr="003C5904">
        <w:rPr>
          <w:b/>
          <w:sz w:val="24"/>
          <w:szCs w:val="24"/>
        </w:rPr>
        <w:t>/1</w:t>
      </w:r>
      <w:r w:rsidR="00CA2A29">
        <w:rPr>
          <w:b/>
          <w:sz w:val="24"/>
          <w:szCs w:val="24"/>
        </w:rPr>
        <w:t>9</w:t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14:paraId="40C03E84" w14:textId="286B16F6" w:rsidR="00CF52A0" w:rsidRDefault="006078B3" w:rsidP="00967E2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Chairman</w:t>
      </w:r>
      <w:r w:rsidR="00974E0E">
        <w:rPr>
          <w:sz w:val="24"/>
          <w:szCs w:val="24"/>
        </w:rPr>
        <w:t xml:space="preserve"> updated on work of Community Payback on Library/Shelter, and that once weather improved work on Recreational Ground</w:t>
      </w:r>
      <w:r w:rsidR="00DA118E">
        <w:rPr>
          <w:sz w:val="24"/>
          <w:szCs w:val="24"/>
        </w:rPr>
        <w:t>, and possibly on Ashey Cemetery Bench if appropriate</w:t>
      </w:r>
      <w:r w:rsidR="00974E0E">
        <w:rPr>
          <w:sz w:val="24"/>
          <w:szCs w:val="24"/>
        </w:rPr>
        <w:t xml:space="preserve">; </w:t>
      </w:r>
      <w:r w:rsidR="00DA118E">
        <w:rPr>
          <w:sz w:val="24"/>
          <w:szCs w:val="24"/>
        </w:rPr>
        <w:t xml:space="preserve">concerns raised about mud on Church Road and parking on Church bank; flooding on Road into Havenstreet reported to Island Roads; </w:t>
      </w:r>
      <w:r w:rsidR="005F3313">
        <w:rPr>
          <w:sz w:val="24"/>
          <w:szCs w:val="24"/>
        </w:rPr>
        <w:t>and the Xmas Tree at the Centre being positively appreciated by residents, and consideration of improvements to mobile reception.</w:t>
      </w:r>
    </w:p>
    <w:p w14:paraId="2FABF547" w14:textId="77777777" w:rsidR="00967E25" w:rsidRDefault="00967E25" w:rsidP="00967E25">
      <w:pPr>
        <w:pStyle w:val="NoSpacing"/>
        <w:ind w:left="1440"/>
        <w:rPr>
          <w:sz w:val="24"/>
          <w:szCs w:val="24"/>
        </w:rPr>
      </w:pPr>
    </w:p>
    <w:p w14:paraId="2A2B2F49" w14:textId="0C3CBCA6" w:rsidR="00DE7EA5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A118E">
        <w:rPr>
          <w:b/>
          <w:sz w:val="24"/>
          <w:szCs w:val="24"/>
        </w:rPr>
        <w:t>154</w:t>
      </w:r>
      <w:r w:rsidR="00E23187">
        <w:rPr>
          <w:b/>
          <w:sz w:val="24"/>
          <w:szCs w:val="24"/>
        </w:rPr>
        <w:t>/1</w:t>
      </w:r>
      <w:r w:rsidR="00CA2A29">
        <w:rPr>
          <w:b/>
          <w:sz w:val="24"/>
          <w:szCs w:val="24"/>
        </w:rPr>
        <w:t>9</w:t>
      </w:r>
      <w:r w:rsidR="00BF5C6C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14:paraId="5D440B87" w14:textId="2BB7B2F1" w:rsidR="00967E25" w:rsidRDefault="001F2531" w:rsidP="0017671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183DAA">
        <w:rPr>
          <w:sz w:val="24"/>
          <w:szCs w:val="24"/>
        </w:rPr>
        <w:t>the positive work of Community Payback on the Shelter/Library, and welcomed developing project to cover the Recreation Ground, and members also noted meeting on Monday at the Ground regarding the meadow.</w:t>
      </w:r>
    </w:p>
    <w:p w14:paraId="798DD306" w14:textId="77777777" w:rsidR="001F2531" w:rsidRDefault="001F2531" w:rsidP="0017671F">
      <w:pPr>
        <w:pStyle w:val="NoSpacing"/>
        <w:ind w:left="1440"/>
        <w:rPr>
          <w:sz w:val="24"/>
          <w:szCs w:val="24"/>
        </w:rPr>
      </w:pPr>
    </w:p>
    <w:p w14:paraId="09B18D72" w14:textId="77777777" w:rsidR="005F3313" w:rsidRDefault="00DE7795" w:rsidP="005F331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A118E">
        <w:rPr>
          <w:b/>
          <w:sz w:val="24"/>
          <w:szCs w:val="24"/>
        </w:rPr>
        <w:t>155</w:t>
      </w:r>
      <w:r w:rsidR="00DE7EA5" w:rsidRPr="009043BB">
        <w:rPr>
          <w:b/>
          <w:sz w:val="24"/>
          <w:szCs w:val="24"/>
        </w:rPr>
        <w:t>/1</w:t>
      </w:r>
      <w:r w:rsidR="00F01ECC">
        <w:rPr>
          <w:b/>
          <w:sz w:val="24"/>
          <w:szCs w:val="24"/>
        </w:rPr>
        <w:t>9</w:t>
      </w:r>
      <w:r w:rsidR="00BF5C6C">
        <w:rPr>
          <w:b/>
          <w:sz w:val="24"/>
          <w:szCs w:val="24"/>
        </w:rPr>
        <w:tab/>
      </w:r>
      <w:r w:rsidR="00DE7EA5" w:rsidRPr="009043BB">
        <w:rPr>
          <w:b/>
          <w:sz w:val="24"/>
          <w:szCs w:val="24"/>
        </w:rPr>
        <w:t>Policing Items</w:t>
      </w:r>
    </w:p>
    <w:p w14:paraId="5EF3CA62" w14:textId="131B11FC" w:rsidR="00C6218F" w:rsidRDefault="00183DAA" w:rsidP="005F331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</w:t>
      </w:r>
      <w:r w:rsidR="00F34399">
        <w:rPr>
          <w:sz w:val="24"/>
          <w:szCs w:val="24"/>
        </w:rPr>
        <w:t>rs noted scam emails circulated by clerk.</w:t>
      </w:r>
      <w:r>
        <w:rPr>
          <w:sz w:val="24"/>
          <w:szCs w:val="24"/>
        </w:rPr>
        <w:t xml:space="preserve"> </w:t>
      </w:r>
    </w:p>
    <w:p w14:paraId="703FE9D4" w14:textId="77777777" w:rsidR="00F34399" w:rsidRDefault="00F34399" w:rsidP="005F3313">
      <w:pPr>
        <w:pStyle w:val="NoSpacing"/>
        <w:ind w:left="1440"/>
        <w:rPr>
          <w:sz w:val="24"/>
          <w:szCs w:val="24"/>
        </w:rPr>
      </w:pPr>
    </w:p>
    <w:p w14:paraId="49A80C69" w14:textId="7F6AA9AB" w:rsidR="00DE7EA5" w:rsidRDefault="007A070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5F3313">
        <w:rPr>
          <w:b/>
          <w:sz w:val="24"/>
          <w:szCs w:val="24"/>
        </w:rPr>
        <w:t>156</w:t>
      </w:r>
      <w:r w:rsidR="00DE7EA5" w:rsidRPr="00176B27">
        <w:rPr>
          <w:b/>
          <w:sz w:val="24"/>
          <w:szCs w:val="24"/>
        </w:rPr>
        <w:t>/1</w:t>
      </w:r>
      <w:r w:rsidR="00C4104D">
        <w:rPr>
          <w:b/>
          <w:sz w:val="24"/>
          <w:szCs w:val="24"/>
        </w:rPr>
        <w:t>9</w:t>
      </w:r>
      <w:r w:rsidR="00F01ECC">
        <w:rPr>
          <w:b/>
          <w:sz w:val="24"/>
          <w:szCs w:val="24"/>
        </w:rPr>
        <w:tab/>
      </w:r>
      <w:r w:rsidR="00DE7EA5" w:rsidRPr="00176B27">
        <w:rPr>
          <w:b/>
          <w:sz w:val="24"/>
          <w:szCs w:val="24"/>
        </w:rPr>
        <w:t>Isle of Wight Councillor’s Report</w:t>
      </w:r>
    </w:p>
    <w:p w14:paraId="4EF0E6D2" w14:textId="6061087D" w:rsidR="008432C8" w:rsidRDefault="00A361C5" w:rsidP="008432C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Churchman</w:t>
      </w:r>
      <w:r w:rsidR="00CC24AB">
        <w:rPr>
          <w:sz w:val="24"/>
          <w:szCs w:val="24"/>
        </w:rPr>
        <w:t xml:space="preserve"> </w:t>
      </w:r>
      <w:r w:rsidR="00183DAA">
        <w:rPr>
          <w:sz w:val="24"/>
          <w:szCs w:val="24"/>
        </w:rPr>
        <w:t xml:space="preserve">updated members </w:t>
      </w:r>
      <w:r w:rsidR="005F3313">
        <w:rPr>
          <w:sz w:val="24"/>
          <w:szCs w:val="24"/>
        </w:rPr>
        <w:t xml:space="preserve">on enforcement action at former Brickfields Site, </w:t>
      </w:r>
      <w:proofErr w:type="spellStart"/>
      <w:r w:rsidR="005F3313">
        <w:rPr>
          <w:sz w:val="24"/>
          <w:szCs w:val="24"/>
        </w:rPr>
        <w:t>Roebeck</w:t>
      </w:r>
      <w:proofErr w:type="spellEnd"/>
      <w:r w:rsidR="005F3313">
        <w:rPr>
          <w:sz w:val="24"/>
          <w:szCs w:val="24"/>
        </w:rPr>
        <w:t xml:space="preserve"> concerns, delay in IWC Budget following Purdah and General Election, scrutiny of the PFI Contract, appointment of </w:t>
      </w:r>
      <w:r w:rsidR="00F34399">
        <w:rPr>
          <w:sz w:val="24"/>
          <w:szCs w:val="24"/>
        </w:rPr>
        <w:t xml:space="preserve">Deputy Chief Officer </w:t>
      </w:r>
      <w:r w:rsidR="005F3313">
        <w:rPr>
          <w:sz w:val="24"/>
          <w:szCs w:val="24"/>
        </w:rPr>
        <w:t xml:space="preserve">Steve </w:t>
      </w:r>
      <w:proofErr w:type="spellStart"/>
      <w:r w:rsidR="005F3313">
        <w:rPr>
          <w:sz w:val="24"/>
          <w:szCs w:val="24"/>
        </w:rPr>
        <w:t>Apter</w:t>
      </w:r>
      <w:proofErr w:type="spellEnd"/>
      <w:r w:rsidR="005F3313">
        <w:rPr>
          <w:sz w:val="24"/>
          <w:szCs w:val="24"/>
        </w:rPr>
        <w:t xml:space="preserve"> at Hants &amp; IW Fire Service, </w:t>
      </w:r>
      <w:r w:rsidR="00DD3982">
        <w:rPr>
          <w:sz w:val="24"/>
          <w:szCs w:val="24"/>
        </w:rPr>
        <w:t>and Cllr Gauntlett asked about S106 monies, and possibility of Bus from Ryde to West Wight via Havenstreet.</w:t>
      </w:r>
    </w:p>
    <w:p w14:paraId="0AD3D57E" w14:textId="77777777" w:rsidR="00A361C5" w:rsidRDefault="00A361C5" w:rsidP="008432C8">
      <w:pPr>
        <w:pStyle w:val="NoSpacing"/>
        <w:ind w:left="1440"/>
        <w:rPr>
          <w:sz w:val="24"/>
          <w:szCs w:val="24"/>
        </w:rPr>
      </w:pPr>
    </w:p>
    <w:p w14:paraId="7BB1F605" w14:textId="3E3656BE" w:rsidR="00DE7EA5" w:rsidRDefault="00DD3982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157</w:t>
      </w:r>
      <w:r w:rsidR="00DE7EA5" w:rsidRPr="00066816">
        <w:rPr>
          <w:b/>
          <w:sz w:val="24"/>
          <w:szCs w:val="24"/>
        </w:rPr>
        <w:t>/1</w:t>
      </w:r>
      <w:r w:rsidR="00C4104D">
        <w:rPr>
          <w:b/>
          <w:sz w:val="24"/>
          <w:szCs w:val="24"/>
        </w:rPr>
        <w:t>9</w:t>
      </w:r>
      <w:r w:rsidR="00C4104D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14:paraId="7538274F" w14:textId="35FCF55F" w:rsidR="00281B49" w:rsidRDefault="00DE7795" w:rsidP="00FE3B57">
      <w:pPr>
        <w:pStyle w:val="NoSpacing"/>
        <w:ind w:left="1440"/>
        <w:rPr>
          <w:sz w:val="24"/>
          <w:szCs w:val="24"/>
        </w:rPr>
      </w:pPr>
      <w:r w:rsidRPr="00E60FF1">
        <w:rPr>
          <w:b/>
          <w:sz w:val="24"/>
          <w:szCs w:val="24"/>
        </w:rPr>
        <w:t>H</w:t>
      </w:r>
      <w:r w:rsidR="00C02906" w:rsidRPr="00E60FF1">
        <w:rPr>
          <w:b/>
          <w:sz w:val="24"/>
          <w:szCs w:val="24"/>
        </w:rPr>
        <w:t>avenstreet Community Association</w:t>
      </w:r>
      <w:r w:rsidR="00BE64BC">
        <w:rPr>
          <w:sz w:val="24"/>
          <w:szCs w:val="24"/>
        </w:rPr>
        <w:t xml:space="preserve"> –</w:t>
      </w:r>
      <w:r w:rsidR="00281B49">
        <w:rPr>
          <w:sz w:val="24"/>
          <w:szCs w:val="24"/>
        </w:rPr>
        <w:t xml:space="preserve"> The Chairman </w:t>
      </w:r>
      <w:r w:rsidR="00E60FF1">
        <w:rPr>
          <w:sz w:val="24"/>
          <w:szCs w:val="24"/>
        </w:rPr>
        <w:t>and Cllr S Lyons</w:t>
      </w:r>
      <w:r w:rsidR="00DD3982">
        <w:rPr>
          <w:sz w:val="24"/>
          <w:szCs w:val="24"/>
        </w:rPr>
        <w:t xml:space="preserve"> meeting next week and continued development of programme of activity.</w:t>
      </w:r>
    </w:p>
    <w:p w14:paraId="325E9DBB" w14:textId="3263686B" w:rsidR="0017671F" w:rsidRDefault="0017671F" w:rsidP="00FE3B57">
      <w:pPr>
        <w:pStyle w:val="NoSpacing"/>
        <w:ind w:left="1440"/>
        <w:rPr>
          <w:sz w:val="24"/>
          <w:szCs w:val="24"/>
        </w:rPr>
      </w:pPr>
      <w:r w:rsidRPr="00E60FF1">
        <w:rPr>
          <w:b/>
          <w:sz w:val="24"/>
          <w:szCs w:val="24"/>
        </w:rPr>
        <w:t>IWALC</w:t>
      </w:r>
      <w:r w:rsidR="00CC24AB">
        <w:rPr>
          <w:sz w:val="24"/>
          <w:szCs w:val="24"/>
        </w:rPr>
        <w:t xml:space="preserve"> – Cllr M Lyons </w:t>
      </w:r>
      <w:r w:rsidR="001F2531">
        <w:rPr>
          <w:sz w:val="24"/>
          <w:szCs w:val="24"/>
        </w:rPr>
        <w:t>noted</w:t>
      </w:r>
      <w:r w:rsidR="00DD3982">
        <w:rPr>
          <w:sz w:val="24"/>
          <w:szCs w:val="24"/>
        </w:rPr>
        <w:t xml:space="preserve"> appointment to Appeals Committee.</w:t>
      </w:r>
    </w:p>
    <w:p w14:paraId="6ADE74F9" w14:textId="38F99E98" w:rsidR="00127753" w:rsidRPr="00127753" w:rsidRDefault="00127753" w:rsidP="00E301AD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Ashey – </w:t>
      </w:r>
      <w:r w:rsidRPr="00183DAA">
        <w:rPr>
          <w:sz w:val="24"/>
          <w:szCs w:val="24"/>
        </w:rPr>
        <w:t>Cllr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Hull </w:t>
      </w:r>
      <w:r w:rsidR="00DD3982">
        <w:rPr>
          <w:sz w:val="24"/>
          <w:szCs w:val="24"/>
        </w:rPr>
        <w:t>expressed concerns on planning items</w:t>
      </w:r>
      <w:r w:rsidR="00F34399">
        <w:rPr>
          <w:sz w:val="24"/>
          <w:szCs w:val="24"/>
        </w:rPr>
        <w:t xml:space="preserve"> &amp; Portal</w:t>
      </w:r>
      <w:bookmarkStart w:id="0" w:name="_GoBack"/>
      <w:bookmarkEnd w:id="0"/>
      <w:r w:rsidR="00DD3982">
        <w:rPr>
          <w:sz w:val="24"/>
          <w:szCs w:val="24"/>
        </w:rPr>
        <w:t>, and Clerk would clarify situation on Great Upton Farm proposal, and possible loss of heritage site.</w:t>
      </w:r>
    </w:p>
    <w:p w14:paraId="21AFCC3D" w14:textId="77777777" w:rsidR="00E301AD" w:rsidRPr="00127753" w:rsidRDefault="00E301AD" w:rsidP="00E301AD">
      <w:pPr>
        <w:pStyle w:val="NoSpacing"/>
        <w:ind w:left="1440"/>
        <w:rPr>
          <w:b/>
          <w:sz w:val="24"/>
          <w:szCs w:val="24"/>
        </w:rPr>
      </w:pPr>
    </w:p>
    <w:p w14:paraId="31D29A48" w14:textId="3B536228" w:rsidR="009718AF" w:rsidRDefault="00DE4936" w:rsidP="009718AF">
      <w:pPr>
        <w:pStyle w:val="NoSpacing"/>
        <w:rPr>
          <w:b/>
          <w:sz w:val="24"/>
          <w:szCs w:val="24"/>
        </w:rPr>
      </w:pPr>
      <w:r w:rsidRPr="00BC792A">
        <w:rPr>
          <w:b/>
          <w:sz w:val="24"/>
          <w:szCs w:val="24"/>
        </w:rPr>
        <w:t xml:space="preserve"> </w:t>
      </w:r>
      <w:r w:rsidR="00DD3982">
        <w:rPr>
          <w:b/>
          <w:sz w:val="24"/>
          <w:szCs w:val="24"/>
        </w:rPr>
        <w:t>158</w:t>
      </w:r>
      <w:r w:rsidR="00852351" w:rsidRPr="00BC792A">
        <w:rPr>
          <w:b/>
          <w:sz w:val="24"/>
          <w:szCs w:val="24"/>
        </w:rPr>
        <w:t>/</w:t>
      </w:r>
      <w:r w:rsidR="002959C5" w:rsidRPr="00BC792A">
        <w:rPr>
          <w:b/>
          <w:sz w:val="24"/>
          <w:szCs w:val="24"/>
        </w:rPr>
        <w:t>1</w:t>
      </w:r>
      <w:r w:rsidR="00C4104D">
        <w:rPr>
          <w:b/>
          <w:sz w:val="24"/>
          <w:szCs w:val="24"/>
        </w:rPr>
        <w:t>9</w:t>
      </w:r>
      <w:r w:rsidR="00C4104D">
        <w:rPr>
          <w:b/>
          <w:sz w:val="24"/>
          <w:szCs w:val="24"/>
        </w:rPr>
        <w:tab/>
      </w:r>
      <w:r w:rsidR="009718AF">
        <w:rPr>
          <w:b/>
          <w:sz w:val="24"/>
          <w:szCs w:val="24"/>
        </w:rPr>
        <w:t>Planning</w:t>
      </w:r>
    </w:p>
    <w:p w14:paraId="4EC764ED" w14:textId="77777777" w:rsidR="009718AF" w:rsidRPr="009718AF" w:rsidRDefault="009718AF" w:rsidP="009718AF">
      <w:pPr>
        <w:pStyle w:val="NoSpacing"/>
        <w:rPr>
          <w:b/>
          <w:sz w:val="24"/>
          <w:szCs w:val="24"/>
        </w:rPr>
      </w:pPr>
    </w:p>
    <w:p w14:paraId="777582A9" w14:textId="6D467D61" w:rsidR="009718AF" w:rsidRDefault="009718AF" w:rsidP="009718AF">
      <w:pPr>
        <w:pStyle w:val="NoSpacing"/>
        <w:numPr>
          <w:ilvl w:val="0"/>
          <w:numId w:val="2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19/</w:t>
      </w:r>
      <w:r w:rsidR="00DD3982">
        <w:rPr>
          <w:rFonts w:cs="Arial"/>
          <w:sz w:val="24"/>
          <w:szCs w:val="24"/>
        </w:rPr>
        <w:t>01659/RVC – Variation of Condition 2 at Little Cedars, Havenstreet Main Road – members requested clarification of Condition 2.</w:t>
      </w:r>
    </w:p>
    <w:p w14:paraId="2464D35C" w14:textId="48AB7E2A" w:rsidR="003B6717" w:rsidRPr="003B6717" w:rsidRDefault="00DD3982" w:rsidP="003B6717">
      <w:pPr>
        <w:pStyle w:val="NoSpacing"/>
        <w:numPr>
          <w:ilvl w:val="0"/>
          <w:numId w:val="29"/>
        </w:num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cs="Arial"/>
          <w:sz w:val="24"/>
          <w:szCs w:val="24"/>
        </w:rPr>
        <w:t>19/01543HOU – Demolition of Workshop</w:t>
      </w:r>
      <w:r w:rsidR="00DA6830">
        <w:rPr>
          <w:rFonts w:cs="Arial"/>
          <w:sz w:val="24"/>
          <w:szCs w:val="24"/>
        </w:rPr>
        <w:t xml:space="preserve"> and proposed single storey extension, and no comment.</w:t>
      </w:r>
    </w:p>
    <w:p w14:paraId="21F831FB" w14:textId="7344E18B" w:rsidR="00384CCD" w:rsidRPr="00704386" w:rsidRDefault="00384CCD" w:rsidP="003B6717">
      <w:pPr>
        <w:pStyle w:val="NoSpacing"/>
        <w:ind w:left="180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14704FD" w14:textId="7DC46477" w:rsidR="00E07145" w:rsidRDefault="00DD3982" w:rsidP="00E071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159</w:t>
      </w:r>
      <w:r w:rsidR="008F2107">
        <w:rPr>
          <w:b/>
          <w:sz w:val="24"/>
          <w:szCs w:val="24"/>
        </w:rPr>
        <w:t>/1</w:t>
      </w:r>
      <w:r w:rsidR="00E53AC7">
        <w:rPr>
          <w:b/>
          <w:sz w:val="24"/>
          <w:szCs w:val="24"/>
        </w:rPr>
        <w:t>9</w:t>
      </w:r>
      <w:r w:rsidR="00081B04">
        <w:rPr>
          <w:b/>
          <w:sz w:val="24"/>
          <w:szCs w:val="24"/>
        </w:rPr>
        <w:tab/>
      </w:r>
      <w:r w:rsidR="00F6105A">
        <w:rPr>
          <w:b/>
          <w:sz w:val="24"/>
          <w:szCs w:val="24"/>
        </w:rPr>
        <w:tab/>
      </w:r>
      <w:r w:rsidR="00841278" w:rsidRPr="000D2116">
        <w:rPr>
          <w:b/>
          <w:sz w:val="24"/>
          <w:szCs w:val="24"/>
        </w:rPr>
        <w:t>Correspondence</w:t>
      </w:r>
      <w:r w:rsidR="00857B1E">
        <w:rPr>
          <w:b/>
          <w:sz w:val="24"/>
          <w:szCs w:val="24"/>
        </w:rPr>
        <w:t xml:space="preserve"> </w:t>
      </w:r>
    </w:p>
    <w:p w14:paraId="30850E67" w14:textId="70E8D00B" w:rsidR="00E53AC7" w:rsidRPr="00E53AC7" w:rsidRDefault="00613FAB" w:rsidP="00E53A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noted correspondence</w:t>
      </w:r>
      <w:r w:rsidR="00F22B2E">
        <w:rPr>
          <w:sz w:val="24"/>
          <w:szCs w:val="24"/>
        </w:rPr>
        <w:t xml:space="preserve"> that h</w:t>
      </w:r>
      <w:r w:rsidR="00DA118E">
        <w:rPr>
          <w:sz w:val="24"/>
          <w:szCs w:val="24"/>
        </w:rPr>
        <w:t>ad been previously circulated, including invitation to RSPCA Grand Opening, and IWALC Infrastructure Workshop.</w:t>
      </w:r>
    </w:p>
    <w:p w14:paraId="501A543B" w14:textId="77777777" w:rsidR="00081B04" w:rsidRPr="00081B04" w:rsidRDefault="00081B04" w:rsidP="00081B04">
      <w:pPr>
        <w:pStyle w:val="NoSpacing"/>
        <w:ind w:left="1440"/>
        <w:rPr>
          <w:sz w:val="24"/>
          <w:szCs w:val="24"/>
        </w:rPr>
      </w:pPr>
    </w:p>
    <w:p w14:paraId="7133E910" w14:textId="41A4BB05" w:rsidR="00C02906" w:rsidRDefault="00DD3982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160</w:t>
      </w:r>
      <w:r w:rsidR="00C02906" w:rsidRPr="00AD5A22">
        <w:rPr>
          <w:b/>
          <w:sz w:val="24"/>
          <w:szCs w:val="24"/>
        </w:rPr>
        <w:t>/1</w:t>
      </w:r>
      <w:r w:rsidR="00F22B2E">
        <w:rPr>
          <w:b/>
          <w:sz w:val="24"/>
          <w:szCs w:val="24"/>
        </w:rPr>
        <w:t>9</w:t>
      </w:r>
      <w:r w:rsidR="002A5DB4">
        <w:rPr>
          <w:b/>
          <w:sz w:val="24"/>
          <w:szCs w:val="24"/>
        </w:rPr>
        <w:tab/>
      </w:r>
      <w:r w:rsidR="00C02906" w:rsidRPr="00AD5A22">
        <w:rPr>
          <w:b/>
          <w:sz w:val="24"/>
          <w:szCs w:val="24"/>
        </w:rPr>
        <w:tab/>
        <w:t>Clerk’s Report</w:t>
      </w:r>
    </w:p>
    <w:p w14:paraId="6F80F7D5" w14:textId="348753AB" w:rsidR="00416CB3" w:rsidRDefault="00E53AC7" w:rsidP="00F73C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</w:t>
      </w:r>
      <w:r w:rsidR="00613FAB">
        <w:rPr>
          <w:sz w:val="24"/>
          <w:szCs w:val="24"/>
        </w:rPr>
        <w:t>noted items pre</w:t>
      </w:r>
      <w:r w:rsidR="0017671F">
        <w:rPr>
          <w:sz w:val="24"/>
          <w:szCs w:val="24"/>
        </w:rPr>
        <w:t>viously r</w:t>
      </w:r>
      <w:r w:rsidR="00F22B2E">
        <w:rPr>
          <w:sz w:val="24"/>
          <w:szCs w:val="24"/>
        </w:rPr>
        <w:t>eported</w:t>
      </w:r>
      <w:r w:rsidR="003B6717">
        <w:rPr>
          <w:sz w:val="24"/>
          <w:szCs w:val="24"/>
        </w:rPr>
        <w:t xml:space="preserve"> and circulated</w:t>
      </w:r>
      <w:r w:rsidR="00DD3982">
        <w:rPr>
          <w:sz w:val="24"/>
          <w:szCs w:val="24"/>
        </w:rPr>
        <w:t>.</w:t>
      </w:r>
    </w:p>
    <w:p w14:paraId="41B08B4F" w14:textId="77777777" w:rsidR="00C5723A" w:rsidRDefault="00C5723A" w:rsidP="00F73CBD">
      <w:pPr>
        <w:pStyle w:val="NoSpacing"/>
        <w:ind w:left="1440"/>
        <w:rPr>
          <w:sz w:val="24"/>
          <w:szCs w:val="24"/>
        </w:rPr>
      </w:pPr>
    </w:p>
    <w:p w14:paraId="2CDD22F4" w14:textId="1F131F26" w:rsidR="00800387" w:rsidRDefault="00DD3982" w:rsidP="00416C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161</w:t>
      </w:r>
      <w:r w:rsidR="00800387" w:rsidRPr="001208BE">
        <w:rPr>
          <w:b/>
          <w:sz w:val="24"/>
          <w:szCs w:val="24"/>
        </w:rPr>
        <w:t>/1</w:t>
      </w:r>
      <w:r w:rsidR="00F22B2E">
        <w:rPr>
          <w:b/>
          <w:sz w:val="24"/>
          <w:szCs w:val="24"/>
        </w:rPr>
        <w:t>9</w:t>
      </w:r>
      <w:r w:rsidR="00800387" w:rsidRPr="001208BE">
        <w:rPr>
          <w:b/>
          <w:sz w:val="24"/>
          <w:szCs w:val="24"/>
        </w:rPr>
        <w:tab/>
      </w:r>
      <w:r w:rsidR="00991539">
        <w:rPr>
          <w:b/>
          <w:sz w:val="24"/>
          <w:szCs w:val="24"/>
        </w:rPr>
        <w:tab/>
      </w:r>
      <w:r w:rsidR="000607B3">
        <w:rPr>
          <w:b/>
          <w:sz w:val="24"/>
          <w:szCs w:val="24"/>
        </w:rPr>
        <w:t>Finance</w:t>
      </w:r>
    </w:p>
    <w:p w14:paraId="66B16147" w14:textId="7B5D4EC3" w:rsidR="00A3007A" w:rsidRDefault="008D10DB" w:rsidP="00E53AC7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/ </w:t>
      </w:r>
      <w:r w:rsidR="00613FAB">
        <w:rPr>
          <w:sz w:val="24"/>
          <w:szCs w:val="24"/>
        </w:rPr>
        <w:t xml:space="preserve"> Members</w:t>
      </w:r>
      <w:r w:rsidR="00735725">
        <w:rPr>
          <w:sz w:val="24"/>
          <w:szCs w:val="24"/>
        </w:rPr>
        <w:t xml:space="preserve"> approved: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314"/>
        <w:gridCol w:w="2462"/>
        <w:gridCol w:w="2216"/>
        <w:gridCol w:w="1558"/>
      </w:tblGrid>
      <w:tr w:rsidR="00A3007A" w14:paraId="11B3D4B5" w14:textId="77777777" w:rsidTr="00DA6830">
        <w:tc>
          <w:tcPr>
            <w:tcW w:w="1314" w:type="dxa"/>
          </w:tcPr>
          <w:p w14:paraId="3DEDDE86" w14:textId="77777777" w:rsidR="00A3007A" w:rsidRDefault="00A3007A" w:rsidP="005728AF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Cheque No</w:t>
            </w:r>
          </w:p>
        </w:tc>
        <w:tc>
          <w:tcPr>
            <w:tcW w:w="2462" w:type="dxa"/>
          </w:tcPr>
          <w:p w14:paraId="697E8C93" w14:textId="77777777" w:rsidR="00A3007A" w:rsidRDefault="00A3007A" w:rsidP="005728AF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Payee</w:t>
            </w:r>
          </w:p>
        </w:tc>
        <w:tc>
          <w:tcPr>
            <w:tcW w:w="2216" w:type="dxa"/>
          </w:tcPr>
          <w:p w14:paraId="36E3D1B3" w14:textId="77777777" w:rsidR="00A3007A" w:rsidRDefault="00A3007A" w:rsidP="005728AF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14:paraId="5CF081E3" w14:textId="63BC97A3" w:rsidR="00735725" w:rsidRDefault="00A3007A" w:rsidP="00735725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Amount £</w:t>
            </w:r>
          </w:p>
        </w:tc>
      </w:tr>
      <w:tr w:rsidR="00DE3E89" w14:paraId="6C131531" w14:textId="77777777" w:rsidTr="00DA6830">
        <w:tc>
          <w:tcPr>
            <w:tcW w:w="1314" w:type="dxa"/>
          </w:tcPr>
          <w:p w14:paraId="35E14566" w14:textId="72B96C13" w:rsidR="00DE3E89" w:rsidRDefault="00861B6B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DE3E89">
              <w:rPr>
                <w:sz w:val="24"/>
                <w:szCs w:val="24"/>
              </w:rPr>
              <w:t>7</w:t>
            </w:r>
            <w:r w:rsidR="00DA6830">
              <w:rPr>
                <w:sz w:val="24"/>
                <w:szCs w:val="24"/>
              </w:rPr>
              <w:t>22</w:t>
            </w:r>
          </w:p>
        </w:tc>
        <w:tc>
          <w:tcPr>
            <w:tcW w:w="2462" w:type="dxa"/>
          </w:tcPr>
          <w:p w14:paraId="1E302177" w14:textId="2DA2247C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Payback</w:t>
            </w:r>
          </w:p>
        </w:tc>
        <w:tc>
          <w:tcPr>
            <w:tcW w:w="2216" w:type="dxa"/>
          </w:tcPr>
          <w:p w14:paraId="378089AE" w14:textId="26CB00E9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2019</w:t>
            </w:r>
          </w:p>
        </w:tc>
        <w:tc>
          <w:tcPr>
            <w:tcW w:w="1558" w:type="dxa"/>
          </w:tcPr>
          <w:p w14:paraId="592E9B92" w14:textId="53919EA1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322.49</w:t>
            </w:r>
          </w:p>
        </w:tc>
      </w:tr>
      <w:tr w:rsidR="00DE3E89" w14:paraId="3A86E607" w14:textId="77777777" w:rsidTr="00DA6830">
        <w:tc>
          <w:tcPr>
            <w:tcW w:w="1314" w:type="dxa"/>
          </w:tcPr>
          <w:p w14:paraId="46580235" w14:textId="655F4CF4" w:rsidR="00DE3E89" w:rsidRDefault="00861B6B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  <w:r w:rsidR="00DE3E89">
              <w:rPr>
                <w:sz w:val="24"/>
                <w:szCs w:val="24"/>
              </w:rPr>
              <w:t>7</w:t>
            </w:r>
            <w:r w:rsidR="00DA6830">
              <w:rPr>
                <w:sz w:val="24"/>
                <w:szCs w:val="24"/>
              </w:rPr>
              <w:t>23</w:t>
            </w:r>
          </w:p>
        </w:tc>
        <w:tc>
          <w:tcPr>
            <w:tcW w:w="2462" w:type="dxa"/>
          </w:tcPr>
          <w:p w14:paraId="395973B6" w14:textId="4F39FCE7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MFR Electrical</w:t>
            </w:r>
          </w:p>
        </w:tc>
        <w:tc>
          <w:tcPr>
            <w:tcW w:w="2216" w:type="dxa"/>
          </w:tcPr>
          <w:p w14:paraId="37B8D965" w14:textId="7037CF44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Lights Testing</w:t>
            </w:r>
          </w:p>
        </w:tc>
        <w:tc>
          <w:tcPr>
            <w:tcW w:w="1558" w:type="dxa"/>
          </w:tcPr>
          <w:p w14:paraId="4978CE15" w14:textId="76C2892B" w:rsidR="00DE3E89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60.00</w:t>
            </w:r>
          </w:p>
        </w:tc>
      </w:tr>
      <w:tr w:rsidR="00DA6830" w14:paraId="303FE637" w14:textId="77777777" w:rsidTr="00DA6830">
        <w:tc>
          <w:tcPr>
            <w:tcW w:w="1314" w:type="dxa"/>
          </w:tcPr>
          <w:p w14:paraId="35BC2204" w14:textId="1E6F8AD9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000724</w:t>
            </w:r>
          </w:p>
        </w:tc>
        <w:tc>
          <w:tcPr>
            <w:tcW w:w="2462" w:type="dxa"/>
          </w:tcPr>
          <w:p w14:paraId="0D71BB9D" w14:textId="6792E01E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Winter</w:t>
            </w:r>
          </w:p>
        </w:tc>
        <w:tc>
          <w:tcPr>
            <w:tcW w:w="2216" w:type="dxa"/>
          </w:tcPr>
          <w:p w14:paraId="5F372670" w14:textId="4460A226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Tree</w:t>
            </w:r>
          </w:p>
        </w:tc>
        <w:tc>
          <w:tcPr>
            <w:tcW w:w="1558" w:type="dxa"/>
          </w:tcPr>
          <w:p w14:paraId="61CA7D90" w14:textId="4A396951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84.99</w:t>
            </w:r>
          </w:p>
        </w:tc>
      </w:tr>
      <w:tr w:rsidR="00DA6830" w14:paraId="40D838E3" w14:textId="77777777" w:rsidTr="00DA6830">
        <w:tc>
          <w:tcPr>
            <w:tcW w:w="1314" w:type="dxa"/>
          </w:tcPr>
          <w:p w14:paraId="51EB2D71" w14:textId="420B3BB3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000725</w:t>
            </w:r>
          </w:p>
        </w:tc>
        <w:tc>
          <w:tcPr>
            <w:tcW w:w="2462" w:type="dxa"/>
          </w:tcPr>
          <w:p w14:paraId="463B1D65" w14:textId="05B98E3F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 Priest</w:t>
            </w:r>
          </w:p>
        </w:tc>
        <w:tc>
          <w:tcPr>
            <w:tcW w:w="2216" w:type="dxa"/>
          </w:tcPr>
          <w:p w14:paraId="64E38142" w14:textId="1E8C8325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 xml:space="preserve"> Nov + Dec</w:t>
            </w:r>
          </w:p>
        </w:tc>
        <w:tc>
          <w:tcPr>
            <w:tcW w:w="1558" w:type="dxa"/>
          </w:tcPr>
          <w:p w14:paraId="06E2AB74" w14:textId="0F8FDF5D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190.50</w:t>
            </w:r>
          </w:p>
        </w:tc>
      </w:tr>
      <w:tr w:rsidR="006742BB" w14:paraId="012A6050" w14:textId="77777777" w:rsidTr="00DA6830">
        <w:tc>
          <w:tcPr>
            <w:tcW w:w="1314" w:type="dxa"/>
          </w:tcPr>
          <w:p w14:paraId="214B7885" w14:textId="5454666B" w:rsidR="006742BB" w:rsidRDefault="00384CCD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462" w:type="dxa"/>
          </w:tcPr>
          <w:p w14:paraId="675B3837" w14:textId="44E9E911" w:rsidR="006742BB" w:rsidRDefault="00384CCD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2216" w:type="dxa"/>
          </w:tcPr>
          <w:p w14:paraId="31889523" w14:textId="42B0D5E0" w:rsidR="006742BB" w:rsidRDefault="000607B3" w:rsidP="003B67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Hire </w:t>
            </w:r>
            <w:r w:rsidR="00DA6830">
              <w:rPr>
                <w:sz w:val="24"/>
                <w:szCs w:val="24"/>
              </w:rPr>
              <w:t>October</w:t>
            </w:r>
            <w:r w:rsidR="003B6717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1558" w:type="dxa"/>
          </w:tcPr>
          <w:p w14:paraId="5FCE1C8E" w14:textId="4B2A3041" w:rsidR="006742BB" w:rsidRDefault="00384CCD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</w:tr>
      <w:tr w:rsidR="00384CCD" w14:paraId="460B5DB2" w14:textId="77777777" w:rsidTr="00DA6830">
        <w:tc>
          <w:tcPr>
            <w:tcW w:w="1314" w:type="dxa"/>
          </w:tcPr>
          <w:p w14:paraId="11B1361D" w14:textId="3D1661DC" w:rsidR="00384CCD" w:rsidRDefault="00384CCD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462" w:type="dxa"/>
          </w:tcPr>
          <w:p w14:paraId="5675BEB1" w14:textId="61F25382" w:rsidR="00384CCD" w:rsidRDefault="00384CCD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Action IW</w:t>
            </w:r>
          </w:p>
        </w:tc>
        <w:tc>
          <w:tcPr>
            <w:tcW w:w="2216" w:type="dxa"/>
          </w:tcPr>
          <w:p w14:paraId="7E216310" w14:textId="5AE9EAA5" w:rsidR="00384CCD" w:rsidRDefault="00DA6830" w:rsidP="003B67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Salary Nov</w:t>
            </w:r>
            <w:r w:rsidR="000607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+ Dec </w:t>
            </w:r>
            <w:r w:rsidR="00384CCD">
              <w:rPr>
                <w:sz w:val="24"/>
                <w:szCs w:val="24"/>
              </w:rPr>
              <w:t>2019</w:t>
            </w:r>
            <w:r w:rsidR="000607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9AC81DA" w14:textId="77777777" w:rsidR="00384CCD" w:rsidRDefault="003B6717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338.80</w:t>
            </w:r>
          </w:p>
          <w:p w14:paraId="61E26A0D" w14:textId="09FE4F88" w:rsidR="00DA6830" w:rsidRDefault="00DA6830" w:rsidP="00E53A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338.80</w:t>
            </w:r>
          </w:p>
        </w:tc>
      </w:tr>
    </w:tbl>
    <w:p w14:paraId="6FC020A3" w14:textId="77777777" w:rsidR="002D1640" w:rsidRDefault="002D1640" w:rsidP="00E53AC7">
      <w:pPr>
        <w:pStyle w:val="NoSpacing"/>
        <w:ind w:left="1440"/>
        <w:rPr>
          <w:sz w:val="24"/>
          <w:szCs w:val="24"/>
        </w:rPr>
      </w:pPr>
    </w:p>
    <w:p w14:paraId="5DB111E3" w14:textId="27E548CE" w:rsidR="00800387" w:rsidRDefault="00F3439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162</w:t>
      </w:r>
      <w:r w:rsidR="00800387" w:rsidRPr="00066816">
        <w:rPr>
          <w:b/>
          <w:sz w:val="24"/>
          <w:szCs w:val="24"/>
        </w:rPr>
        <w:t>/1</w:t>
      </w:r>
      <w:r w:rsidR="00E53AC7">
        <w:rPr>
          <w:b/>
          <w:sz w:val="24"/>
          <w:szCs w:val="24"/>
        </w:rPr>
        <w:t>9</w:t>
      </w:r>
      <w:r w:rsidR="00306C8C">
        <w:rPr>
          <w:b/>
          <w:sz w:val="24"/>
          <w:szCs w:val="24"/>
        </w:rPr>
        <w:tab/>
      </w:r>
      <w:r w:rsidR="00127753">
        <w:rPr>
          <w:b/>
          <w:sz w:val="24"/>
          <w:szCs w:val="24"/>
        </w:rPr>
        <w:t xml:space="preserve">             </w:t>
      </w:r>
      <w:r w:rsidR="00800387" w:rsidRPr="00066816">
        <w:rPr>
          <w:b/>
          <w:sz w:val="24"/>
          <w:szCs w:val="24"/>
        </w:rPr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14:paraId="271F57BE" w14:textId="77777777" w:rsidR="00F34399" w:rsidRDefault="004314D3" w:rsidP="00800387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was noted </w:t>
      </w:r>
      <w:r w:rsidR="00036CE6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he next scheduled 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974E0E">
        <w:rPr>
          <w:rFonts w:cs="Arial"/>
          <w:sz w:val="24"/>
          <w:szCs w:val="24"/>
        </w:rPr>
        <w:t>6</w:t>
      </w:r>
      <w:r w:rsidR="00974E0E" w:rsidRPr="00974E0E">
        <w:rPr>
          <w:rFonts w:cs="Arial"/>
          <w:sz w:val="24"/>
          <w:szCs w:val="24"/>
          <w:vertAlign w:val="superscript"/>
        </w:rPr>
        <w:t>th</w:t>
      </w:r>
      <w:r w:rsidR="00974E0E">
        <w:rPr>
          <w:rFonts w:cs="Arial"/>
          <w:sz w:val="24"/>
          <w:szCs w:val="24"/>
        </w:rPr>
        <w:t xml:space="preserve"> February</w:t>
      </w:r>
      <w:r w:rsidR="00F72D6E">
        <w:rPr>
          <w:rFonts w:cs="Arial"/>
          <w:sz w:val="24"/>
          <w:szCs w:val="24"/>
        </w:rPr>
        <w:t xml:space="preserve"> 2020</w:t>
      </w:r>
      <w:r w:rsidR="00F73CBD">
        <w:rPr>
          <w:rFonts w:cs="Arial"/>
          <w:sz w:val="24"/>
          <w:szCs w:val="24"/>
        </w:rPr>
        <w:t>, in</w:t>
      </w:r>
      <w:r>
        <w:rPr>
          <w:rFonts w:cs="Arial"/>
          <w:sz w:val="24"/>
          <w:szCs w:val="24"/>
        </w:rPr>
        <w:t xml:space="preserve"> </w:t>
      </w:r>
      <w:r w:rsidR="00967E25">
        <w:rPr>
          <w:rFonts w:cs="Arial"/>
          <w:sz w:val="24"/>
          <w:szCs w:val="24"/>
        </w:rPr>
        <w:t>Havenstreet Community Centre</w:t>
      </w:r>
      <w:r w:rsidR="00974E0E">
        <w:rPr>
          <w:rFonts w:cs="Arial"/>
          <w:sz w:val="24"/>
          <w:szCs w:val="24"/>
        </w:rPr>
        <w:t>; members also noted the election for Police and Crime Commissioner was scheduled for Thursday May 7</w:t>
      </w:r>
      <w:r w:rsidR="00974E0E" w:rsidRPr="00974E0E">
        <w:rPr>
          <w:rFonts w:cs="Arial"/>
          <w:sz w:val="24"/>
          <w:szCs w:val="24"/>
          <w:vertAlign w:val="superscript"/>
        </w:rPr>
        <w:t>th</w:t>
      </w:r>
      <w:r w:rsidR="00974E0E">
        <w:rPr>
          <w:rFonts w:cs="Arial"/>
          <w:sz w:val="24"/>
          <w:szCs w:val="24"/>
        </w:rPr>
        <w:t xml:space="preserve"> 2020, and members may wish to reschedule Annual Meeting</w:t>
      </w:r>
      <w:r>
        <w:rPr>
          <w:rFonts w:cs="Arial"/>
          <w:sz w:val="24"/>
          <w:szCs w:val="24"/>
        </w:rPr>
        <w:t>.</w:t>
      </w:r>
      <w:r w:rsidR="00F34399">
        <w:rPr>
          <w:rFonts w:cs="Arial"/>
          <w:sz w:val="24"/>
          <w:szCs w:val="24"/>
        </w:rPr>
        <w:t xml:space="preserve"> </w:t>
      </w:r>
    </w:p>
    <w:p w14:paraId="4163C365" w14:textId="7875EB64"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7C7EFD">
        <w:rPr>
          <w:sz w:val="24"/>
          <w:szCs w:val="24"/>
        </w:rPr>
        <w:t>8</w:t>
      </w:r>
      <w:r w:rsidR="00AF54DA">
        <w:rPr>
          <w:sz w:val="24"/>
          <w:szCs w:val="24"/>
        </w:rPr>
        <w:t>.</w:t>
      </w:r>
      <w:r w:rsidR="00825079">
        <w:rPr>
          <w:sz w:val="24"/>
          <w:szCs w:val="24"/>
        </w:rPr>
        <w:t>4</w:t>
      </w:r>
      <w:r w:rsidR="00F72D6E">
        <w:rPr>
          <w:sz w:val="24"/>
          <w:szCs w:val="24"/>
        </w:rPr>
        <w:t>5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F9DC1BD6"/>
    <w:lvl w:ilvl="0" w:tplc="383A914C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D62E9"/>
    <w:multiLevelType w:val="hybridMultilevel"/>
    <w:tmpl w:val="9D3EC27E"/>
    <w:lvl w:ilvl="0" w:tplc="1D9891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E25969"/>
    <w:multiLevelType w:val="hybridMultilevel"/>
    <w:tmpl w:val="1AF46D6E"/>
    <w:lvl w:ilvl="0" w:tplc="F92CAC8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492E54"/>
    <w:multiLevelType w:val="hybridMultilevel"/>
    <w:tmpl w:val="593812A2"/>
    <w:lvl w:ilvl="0" w:tplc="07CC9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B8750A"/>
    <w:multiLevelType w:val="hybridMultilevel"/>
    <w:tmpl w:val="F0323B26"/>
    <w:lvl w:ilvl="0" w:tplc="D8F821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FF5902"/>
    <w:multiLevelType w:val="hybridMultilevel"/>
    <w:tmpl w:val="C0D410BE"/>
    <w:lvl w:ilvl="0" w:tplc="706EB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176DA1"/>
    <w:multiLevelType w:val="hybridMultilevel"/>
    <w:tmpl w:val="46188812"/>
    <w:lvl w:ilvl="0" w:tplc="756C539E">
      <w:start w:val="3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656526"/>
    <w:multiLevelType w:val="hybridMultilevel"/>
    <w:tmpl w:val="3ADA47DE"/>
    <w:lvl w:ilvl="0" w:tplc="DB0AC0FC">
      <w:start w:val="3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0C2DED"/>
    <w:multiLevelType w:val="hybridMultilevel"/>
    <w:tmpl w:val="1C809B9A"/>
    <w:lvl w:ilvl="0" w:tplc="CB68F322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B86F16"/>
    <w:multiLevelType w:val="hybridMultilevel"/>
    <w:tmpl w:val="F2AC6DC2"/>
    <w:lvl w:ilvl="0" w:tplc="0D1A16E6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351F1"/>
    <w:multiLevelType w:val="hybridMultilevel"/>
    <w:tmpl w:val="732A7E78"/>
    <w:lvl w:ilvl="0" w:tplc="135877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BE610D"/>
    <w:multiLevelType w:val="hybridMultilevel"/>
    <w:tmpl w:val="CAFEFEC0"/>
    <w:lvl w:ilvl="0" w:tplc="80C2FC4E">
      <w:start w:val="4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21"/>
  </w:num>
  <w:num w:numId="10">
    <w:abstractNumId w:val="26"/>
  </w:num>
  <w:num w:numId="11">
    <w:abstractNumId w:val="22"/>
  </w:num>
  <w:num w:numId="12">
    <w:abstractNumId w:val="14"/>
  </w:num>
  <w:num w:numId="13">
    <w:abstractNumId w:val="0"/>
  </w:num>
  <w:num w:numId="14">
    <w:abstractNumId w:val="7"/>
  </w:num>
  <w:num w:numId="15">
    <w:abstractNumId w:val="2"/>
  </w:num>
  <w:num w:numId="16">
    <w:abstractNumId w:val="28"/>
  </w:num>
  <w:num w:numId="17">
    <w:abstractNumId w:val="13"/>
  </w:num>
  <w:num w:numId="18">
    <w:abstractNumId w:val="10"/>
  </w:num>
  <w:num w:numId="19">
    <w:abstractNumId w:val="17"/>
  </w:num>
  <w:num w:numId="20">
    <w:abstractNumId w:val="9"/>
  </w:num>
  <w:num w:numId="21">
    <w:abstractNumId w:val="20"/>
  </w:num>
  <w:num w:numId="22">
    <w:abstractNumId w:val="18"/>
  </w:num>
  <w:num w:numId="23">
    <w:abstractNumId w:val="8"/>
  </w:num>
  <w:num w:numId="24">
    <w:abstractNumId w:val="5"/>
  </w:num>
  <w:num w:numId="25">
    <w:abstractNumId w:val="4"/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36CE6"/>
    <w:rsid w:val="00046BE2"/>
    <w:rsid w:val="00056DD7"/>
    <w:rsid w:val="00060715"/>
    <w:rsid w:val="000607B3"/>
    <w:rsid w:val="000616A5"/>
    <w:rsid w:val="00064C18"/>
    <w:rsid w:val="00066816"/>
    <w:rsid w:val="00071399"/>
    <w:rsid w:val="00072BFF"/>
    <w:rsid w:val="00073978"/>
    <w:rsid w:val="00077DBA"/>
    <w:rsid w:val="000816B9"/>
    <w:rsid w:val="00081B04"/>
    <w:rsid w:val="00090C78"/>
    <w:rsid w:val="00094CD2"/>
    <w:rsid w:val="000A0A6C"/>
    <w:rsid w:val="000A2DBC"/>
    <w:rsid w:val="000A4546"/>
    <w:rsid w:val="000C10C5"/>
    <w:rsid w:val="000C3C48"/>
    <w:rsid w:val="000D2116"/>
    <w:rsid w:val="00101C86"/>
    <w:rsid w:val="001027D7"/>
    <w:rsid w:val="0010626A"/>
    <w:rsid w:val="00112400"/>
    <w:rsid w:val="0012023D"/>
    <w:rsid w:val="001208BE"/>
    <w:rsid w:val="00127753"/>
    <w:rsid w:val="00131ADC"/>
    <w:rsid w:val="001404DC"/>
    <w:rsid w:val="00150E71"/>
    <w:rsid w:val="00153A65"/>
    <w:rsid w:val="0015730B"/>
    <w:rsid w:val="00157764"/>
    <w:rsid w:val="00157FF3"/>
    <w:rsid w:val="001625E1"/>
    <w:rsid w:val="00175E25"/>
    <w:rsid w:val="0017671F"/>
    <w:rsid w:val="00176B27"/>
    <w:rsid w:val="00182588"/>
    <w:rsid w:val="00183DAA"/>
    <w:rsid w:val="00193909"/>
    <w:rsid w:val="00195293"/>
    <w:rsid w:val="001A0E02"/>
    <w:rsid w:val="001A42C9"/>
    <w:rsid w:val="001A6D65"/>
    <w:rsid w:val="001A79FC"/>
    <w:rsid w:val="001B4BAF"/>
    <w:rsid w:val="001B7E27"/>
    <w:rsid w:val="001C459E"/>
    <w:rsid w:val="001C4A62"/>
    <w:rsid w:val="001D3A9F"/>
    <w:rsid w:val="001E06FF"/>
    <w:rsid w:val="001E2FB0"/>
    <w:rsid w:val="001E45CB"/>
    <w:rsid w:val="001F2531"/>
    <w:rsid w:val="00203F50"/>
    <w:rsid w:val="00206EF9"/>
    <w:rsid w:val="00217955"/>
    <w:rsid w:val="00221C5A"/>
    <w:rsid w:val="00224461"/>
    <w:rsid w:val="002300DF"/>
    <w:rsid w:val="002333E4"/>
    <w:rsid w:val="002379B0"/>
    <w:rsid w:val="0025264E"/>
    <w:rsid w:val="0026744A"/>
    <w:rsid w:val="00273483"/>
    <w:rsid w:val="00274799"/>
    <w:rsid w:val="00281736"/>
    <w:rsid w:val="00281B49"/>
    <w:rsid w:val="00282A33"/>
    <w:rsid w:val="002834DC"/>
    <w:rsid w:val="002959C5"/>
    <w:rsid w:val="00297C97"/>
    <w:rsid w:val="002A291B"/>
    <w:rsid w:val="002A5DB4"/>
    <w:rsid w:val="002B29B5"/>
    <w:rsid w:val="002B452D"/>
    <w:rsid w:val="002B4B09"/>
    <w:rsid w:val="002C2D51"/>
    <w:rsid w:val="002C3FF1"/>
    <w:rsid w:val="002C6AB9"/>
    <w:rsid w:val="002D0A56"/>
    <w:rsid w:val="002D0D03"/>
    <w:rsid w:val="002D1640"/>
    <w:rsid w:val="002D25A6"/>
    <w:rsid w:val="002D421F"/>
    <w:rsid w:val="002E2647"/>
    <w:rsid w:val="002E3DA9"/>
    <w:rsid w:val="002E621B"/>
    <w:rsid w:val="002F24AA"/>
    <w:rsid w:val="002F2835"/>
    <w:rsid w:val="00300CC9"/>
    <w:rsid w:val="00306C8C"/>
    <w:rsid w:val="00306D7A"/>
    <w:rsid w:val="003102A8"/>
    <w:rsid w:val="00313BE3"/>
    <w:rsid w:val="00314754"/>
    <w:rsid w:val="003158EC"/>
    <w:rsid w:val="00317B5B"/>
    <w:rsid w:val="00331662"/>
    <w:rsid w:val="00335130"/>
    <w:rsid w:val="0033543C"/>
    <w:rsid w:val="00340787"/>
    <w:rsid w:val="003449D1"/>
    <w:rsid w:val="0035022C"/>
    <w:rsid w:val="00352056"/>
    <w:rsid w:val="0035433B"/>
    <w:rsid w:val="003563C7"/>
    <w:rsid w:val="003600E2"/>
    <w:rsid w:val="00360442"/>
    <w:rsid w:val="003637BE"/>
    <w:rsid w:val="003731B3"/>
    <w:rsid w:val="00374B63"/>
    <w:rsid w:val="00375E4D"/>
    <w:rsid w:val="003770CF"/>
    <w:rsid w:val="003774BF"/>
    <w:rsid w:val="0038222C"/>
    <w:rsid w:val="00382C9F"/>
    <w:rsid w:val="003848B1"/>
    <w:rsid w:val="00384CCD"/>
    <w:rsid w:val="003864D8"/>
    <w:rsid w:val="003869A3"/>
    <w:rsid w:val="003909AE"/>
    <w:rsid w:val="00396B88"/>
    <w:rsid w:val="003973F3"/>
    <w:rsid w:val="003A25FF"/>
    <w:rsid w:val="003B2B73"/>
    <w:rsid w:val="003B52CD"/>
    <w:rsid w:val="003B6717"/>
    <w:rsid w:val="003B7660"/>
    <w:rsid w:val="003C5904"/>
    <w:rsid w:val="003C5B4B"/>
    <w:rsid w:val="003D2327"/>
    <w:rsid w:val="003D5695"/>
    <w:rsid w:val="003D5D4E"/>
    <w:rsid w:val="003E551D"/>
    <w:rsid w:val="003E6AE2"/>
    <w:rsid w:val="00400CB1"/>
    <w:rsid w:val="00401688"/>
    <w:rsid w:val="004019C4"/>
    <w:rsid w:val="00404F75"/>
    <w:rsid w:val="0041092F"/>
    <w:rsid w:val="004156AE"/>
    <w:rsid w:val="0041571B"/>
    <w:rsid w:val="00416CB3"/>
    <w:rsid w:val="00420BC5"/>
    <w:rsid w:val="004314D3"/>
    <w:rsid w:val="00431926"/>
    <w:rsid w:val="004339D0"/>
    <w:rsid w:val="00437EB2"/>
    <w:rsid w:val="00437F3B"/>
    <w:rsid w:val="0044450C"/>
    <w:rsid w:val="00445E21"/>
    <w:rsid w:val="00446E0B"/>
    <w:rsid w:val="00447D9F"/>
    <w:rsid w:val="00453511"/>
    <w:rsid w:val="00454921"/>
    <w:rsid w:val="00454A95"/>
    <w:rsid w:val="004634AC"/>
    <w:rsid w:val="0046425F"/>
    <w:rsid w:val="0046458A"/>
    <w:rsid w:val="004650DF"/>
    <w:rsid w:val="0047691A"/>
    <w:rsid w:val="00480C97"/>
    <w:rsid w:val="004838BA"/>
    <w:rsid w:val="00484FEC"/>
    <w:rsid w:val="004864BF"/>
    <w:rsid w:val="004915B5"/>
    <w:rsid w:val="00495F28"/>
    <w:rsid w:val="00497D28"/>
    <w:rsid w:val="004A77F2"/>
    <w:rsid w:val="004B0086"/>
    <w:rsid w:val="004B270E"/>
    <w:rsid w:val="004B2AD1"/>
    <w:rsid w:val="004C0E11"/>
    <w:rsid w:val="004C1D5E"/>
    <w:rsid w:val="004C3567"/>
    <w:rsid w:val="004C4179"/>
    <w:rsid w:val="004D00CA"/>
    <w:rsid w:val="004D21F4"/>
    <w:rsid w:val="004E3E8C"/>
    <w:rsid w:val="004E4384"/>
    <w:rsid w:val="004F028E"/>
    <w:rsid w:val="004F0F0E"/>
    <w:rsid w:val="004F4E28"/>
    <w:rsid w:val="004F4FE5"/>
    <w:rsid w:val="004F6BF5"/>
    <w:rsid w:val="005128D8"/>
    <w:rsid w:val="00514B20"/>
    <w:rsid w:val="00515D20"/>
    <w:rsid w:val="005204E1"/>
    <w:rsid w:val="00521E35"/>
    <w:rsid w:val="00530834"/>
    <w:rsid w:val="00545269"/>
    <w:rsid w:val="00560D8C"/>
    <w:rsid w:val="005620CD"/>
    <w:rsid w:val="005626F9"/>
    <w:rsid w:val="00571A48"/>
    <w:rsid w:val="005775C2"/>
    <w:rsid w:val="00591CB3"/>
    <w:rsid w:val="00594F95"/>
    <w:rsid w:val="005A6111"/>
    <w:rsid w:val="005A6261"/>
    <w:rsid w:val="005B28ED"/>
    <w:rsid w:val="005B4267"/>
    <w:rsid w:val="005C1F49"/>
    <w:rsid w:val="005C382E"/>
    <w:rsid w:val="005C4CE2"/>
    <w:rsid w:val="005E19A1"/>
    <w:rsid w:val="005E70E7"/>
    <w:rsid w:val="005E7D62"/>
    <w:rsid w:val="005F3313"/>
    <w:rsid w:val="00600CFC"/>
    <w:rsid w:val="006016BE"/>
    <w:rsid w:val="00604345"/>
    <w:rsid w:val="00606092"/>
    <w:rsid w:val="006078B3"/>
    <w:rsid w:val="006129A2"/>
    <w:rsid w:val="00613D29"/>
    <w:rsid w:val="00613FAB"/>
    <w:rsid w:val="00614D69"/>
    <w:rsid w:val="00621AB2"/>
    <w:rsid w:val="00622380"/>
    <w:rsid w:val="00626412"/>
    <w:rsid w:val="00630495"/>
    <w:rsid w:val="00635DAF"/>
    <w:rsid w:val="00640585"/>
    <w:rsid w:val="006436F2"/>
    <w:rsid w:val="00647970"/>
    <w:rsid w:val="00664095"/>
    <w:rsid w:val="00670362"/>
    <w:rsid w:val="006742BB"/>
    <w:rsid w:val="00676E0F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17A6"/>
    <w:rsid w:val="006D2B21"/>
    <w:rsid w:val="006D6FF9"/>
    <w:rsid w:val="006E299A"/>
    <w:rsid w:val="006E62D2"/>
    <w:rsid w:val="006F3561"/>
    <w:rsid w:val="006F4A68"/>
    <w:rsid w:val="0070570A"/>
    <w:rsid w:val="00705A90"/>
    <w:rsid w:val="007201A0"/>
    <w:rsid w:val="007205CA"/>
    <w:rsid w:val="00721E88"/>
    <w:rsid w:val="00723FE1"/>
    <w:rsid w:val="00724FE9"/>
    <w:rsid w:val="007313B8"/>
    <w:rsid w:val="007335FD"/>
    <w:rsid w:val="00735725"/>
    <w:rsid w:val="00746447"/>
    <w:rsid w:val="00746D69"/>
    <w:rsid w:val="00750EB2"/>
    <w:rsid w:val="00751C9A"/>
    <w:rsid w:val="0076032A"/>
    <w:rsid w:val="007616B9"/>
    <w:rsid w:val="007659AF"/>
    <w:rsid w:val="007733AF"/>
    <w:rsid w:val="00777678"/>
    <w:rsid w:val="007864F1"/>
    <w:rsid w:val="00786568"/>
    <w:rsid w:val="00786AE3"/>
    <w:rsid w:val="0079111B"/>
    <w:rsid w:val="007915D6"/>
    <w:rsid w:val="007A0705"/>
    <w:rsid w:val="007A5FA0"/>
    <w:rsid w:val="007B11A9"/>
    <w:rsid w:val="007B144F"/>
    <w:rsid w:val="007B4215"/>
    <w:rsid w:val="007C37D7"/>
    <w:rsid w:val="007C48D2"/>
    <w:rsid w:val="007C6CF0"/>
    <w:rsid w:val="007C7EFD"/>
    <w:rsid w:val="007F1784"/>
    <w:rsid w:val="007F18DF"/>
    <w:rsid w:val="00800387"/>
    <w:rsid w:val="008102F7"/>
    <w:rsid w:val="00817707"/>
    <w:rsid w:val="00820F04"/>
    <w:rsid w:val="00821AA2"/>
    <w:rsid w:val="00825079"/>
    <w:rsid w:val="0082531E"/>
    <w:rsid w:val="0084005E"/>
    <w:rsid w:val="00841278"/>
    <w:rsid w:val="00841303"/>
    <w:rsid w:val="008420AE"/>
    <w:rsid w:val="00842FB8"/>
    <w:rsid w:val="008432C8"/>
    <w:rsid w:val="00852351"/>
    <w:rsid w:val="008529B6"/>
    <w:rsid w:val="00852B62"/>
    <w:rsid w:val="00856AA0"/>
    <w:rsid w:val="00857B1E"/>
    <w:rsid w:val="00860EC3"/>
    <w:rsid w:val="00861B6B"/>
    <w:rsid w:val="0086613F"/>
    <w:rsid w:val="00867C4A"/>
    <w:rsid w:val="00875286"/>
    <w:rsid w:val="00875BE1"/>
    <w:rsid w:val="00875C31"/>
    <w:rsid w:val="0087777A"/>
    <w:rsid w:val="00882E8D"/>
    <w:rsid w:val="00886BC3"/>
    <w:rsid w:val="00887E4B"/>
    <w:rsid w:val="0089513B"/>
    <w:rsid w:val="00896ACE"/>
    <w:rsid w:val="008A0D87"/>
    <w:rsid w:val="008A16BE"/>
    <w:rsid w:val="008A4EA1"/>
    <w:rsid w:val="008B3ACF"/>
    <w:rsid w:val="008B6EB1"/>
    <w:rsid w:val="008D10DB"/>
    <w:rsid w:val="008D3B2C"/>
    <w:rsid w:val="008D6110"/>
    <w:rsid w:val="008E2A94"/>
    <w:rsid w:val="008E4420"/>
    <w:rsid w:val="008E49ED"/>
    <w:rsid w:val="008E5C23"/>
    <w:rsid w:val="008F0FD1"/>
    <w:rsid w:val="008F2107"/>
    <w:rsid w:val="008F2553"/>
    <w:rsid w:val="008F4538"/>
    <w:rsid w:val="008F47C3"/>
    <w:rsid w:val="0090027F"/>
    <w:rsid w:val="00902C97"/>
    <w:rsid w:val="00903EDE"/>
    <w:rsid w:val="009043BB"/>
    <w:rsid w:val="00911EF8"/>
    <w:rsid w:val="0091732C"/>
    <w:rsid w:val="00930EF5"/>
    <w:rsid w:val="00935ADB"/>
    <w:rsid w:val="00940246"/>
    <w:rsid w:val="0094286D"/>
    <w:rsid w:val="0095270B"/>
    <w:rsid w:val="0095797C"/>
    <w:rsid w:val="00957985"/>
    <w:rsid w:val="00967E25"/>
    <w:rsid w:val="009718AF"/>
    <w:rsid w:val="0097314E"/>
    <w:rsid w:val="009735DC"/>
    <w:rsid w:val="00974E0E"/>
    <w:rsid w:val="00981B5B"/>
    <w:rsid w:val="00982166"/>
    <w:rsid w:val="0098261A"/>
    <w:rsid w:val="00983772"/>
    <w:rsid w:val="00984848"/>
    <w:rsid w:val="00985D4C"/>
    <w:rsid w:val="00986C3E"/>
    <w:rsid w:val="00991539"/>
    <w:rsid w:val="009919C5"/>
    <w:rsid w:val="009A1696"/>
    <w:rsid w:val="009A4758"/>
    <w:rsid w:val="009A6BA5"/>
    <w:rsid w:val="009A7B5D"/>
    <w:rsid w:val="009C069E"/>
    <w:rsid w:val="009C3107"/>
    <w:rsid w:val="009D2F08"/>
    <w:rsid w:val="009D55DD"/>
    <w:rsid w:val="00A070A1"/>
    <w:rsid w:val="00A23A3A"/>
    <w:rsid w:val="00A3007A"/>
    <w:rsid w:val="00A315C0"/>
    <w:rsid w:val="00A33F9E"/>
    <w:rsid w:val="00A361C5"/>
    <w:rsid w:val="00A43AE7"/>
    <w:rsid w:val="00A51D72"/>
    <w:rsid w:val="00A53D1D"/>
    <w:rsid w:val="00A55AFA"/>
    <w:rsid w:val="00A65446"/>
    <w:rsid w:val="00A74E4C"/>
    <w:rsid w:val="00A75CF4"/>
    <w:rsid w:val="00A80093"/>
    <w:rsid w:val="00A80EAD"/>
    <w:rsid w:val="00A93A46"/>
    <w:rsid w:val="00A96587"/>
    <w:rsid w:val="00AA358B"/>
    <w:rsid w:val="00AA7161"/>
    <w:rsid w:val="00AA7ED2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7851"/>
    <w:rsid w:val="00B32A68"/>
    <w:rsid w:val="00B4211A"/>
    <w:rsid w:val="00B4435D"/>
    <w:rsid w:val="00B463D3"/>
    <w:rsid w:val="00B56B66"/>
    <w:rsid w:val="00B571CC"/>
    <w:rsid w:val="00B71831"/>
    <w:rsid w:val="00B75A58"/>
    <w:rsid w:val="00B766D9"/>
    <w:rsid w:val="00B82940"/>
    <w:rsid w:val="00B85365"/>
    <w:rsid w:val="00B858C3"/>
    <w:rsid w:val="00B8776F"/>
    <w:rsid w:val="00B95AB6"/>
    <w:rsid w:val="00B95F93"/>
    <w:rsid w:val="00B9776E"/>
    <w:rsid w:val="00BA06CD"/>
    <w:rsid w:val="00BA0A52"/>
    <w:rsid w:val="00BA381A"/>
    <w:rsid w:val="00BB273B"/>
    <w:rsid w:val="00BB49DF"/>
    <w:rsid w:val="00BB575A"/>
    <w:rsid w:val="00BC1244"/>
    <w:rsid w:val="00BC3617"/>
    <w:rsid w:val="00BC5994"/>
    <w:rsid w:val="00BC792A"/>
    <w:rsid w:val="00BD2C6E"/>
    <w:rsid w:val="00BD5DEA"/>
    <w:rsid w:val="00BD79B4"/>
    <w:rsid w:val="00BE64BC"/>
    <w:rsid w:val="00BF1BAE"/>
    <w:rsid w:val="00BF5C6C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63F0"/>
    <w:rsid w:val="00C37967"/>
    <w:rsid w:val="00C4104D"/>
    <w:rsid w:val="00C444FE"/>
    <w:rsid w:val="00C45F73"/>
    <w:rsid w:val="00C47B8E"/>
    <w:rsid w:val="00C51233"/>
    <w:rsid w:val="00C5723A"/>
    <w:rsid w:val="00C60761"/>
    <w:rsid w:val="00C6218F"/>
    <w:rsid w:val="00C63596"/>
    <w:rsid w:val="00C71709"/>
    <w:rsid w:val="00C74551"/>
    <w:rsid w:val="00C77708"/>
    <w:rsid w:val="00C81AA0"/>
    <w:rsid w:val="00C930B9"/>
    <w:rsid w:val="00C93D54"/>
    <w:rsid w:val="00C93D56"/>
    <w:rsid w:val="00CA0768"/>
    <w:rsid w:val="00CA0B56"/>
    <w:rsid w:val="00CA134A"/>
    <w:rsid w:val="00CA2A29"/>
    <w:rsid w:val="00CA2BF3"/>
    <w:rsid w:val="00CA776E"/>
    <w:rsid w:val="00CB0160"/>
    <w:rsid w:val="00CB07FA"/>
    <w:rsid w:val="00CC05D5"/>
    <w:rsid w:val="00CC24AB"/>
    <w:rsid w:val="00CD006B"/>
    <w:rsid w:val="00CD2C13"/>
    <w:rsid w:val="00CE56F0"/>
    <w:rsid w:val="00CE5C37"/>
    <w:rsid w:val="00CF52A0"/>
    <w:rsid w:val="00CF66AE"/>
    <w:rsid w:val="00D049DA"/>
    <w:rsid w:val="00D10AE2"/>
    <w:rsid w:val="00D145EE"/>
    <w:rsid w:val="00D26943"/>
    <w:rsid w:val="00D26EB7"/>
    <w:rsid w:val="00D30D28"/>
    <w:rsid w:val="00D313D1"/>
    <w:rsid w:val="00D4338D"/>
    <w:rsid w:val="00D44253"/>
    <w:rsid w:val="00D44FFC"/>
    <w:rsid w:val="00D53A82"/>
    <w:rsid w:val="00D5618B"/>
    <w:rsid w:val="00D66951"/>
    <w:rsid w:val="00D71F4F"/>
    <w:rsid w:val="00D87ABE"/>
    <w:rsid w:val="00D9543C"/>
    <w:rsid w:val="00DA118E"/>
    <w:rsid w:val="00DA14D9"/>
    <w:rsid w:val="00DA43FC"/>
    <w:rsid w:val="00DA4C2C"/>
    <w:rsid w:val="00DA6830"/>
    <w:rsid w:val="00DB121F"/>
    <w:rsid w:val="00DC1D4F"/>
    <w:rsid w:val="00DD3982"/>
    <w:rsid w:val="00DD4AE6"/>
    <w:rsid w:val="00DD6F1F"/>
    <w:rsid w:val="00DD7F22"/>
    <w:rsid w:val="00DE3E89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01AD"/>
    <w:rsid w:val="00E30269"/>
    <w:rsid w:val="00E3241C"/>
    <w:rsid w:val="00E32C37"/>
    <w:rsid w:val="00E34C7A"/>
    <w:rsid w:val="00E431FA"/>
    <w:rsid w:val="00E52C25"/>
    <w:rsid w:val="00E53AC7"/>
    <w:rsid w:val="00E577A4"/>
    <w:rsid w:val="00E60FF1"/>
    <w:rsid w:val="00E644F7"/>
    <w:rsid w:val="00E66182"/>
    <w:rsid w:val="00E66282"/>
    <w:rsid w:val="00E81D13"/>
    <w:rsid w:val="00E92AF3"/>
    <w:rsid w:val="00E93793"/>
    <w:rsid w:val="00E96179"/>
    <w:rsid w:val="00EA55E2"/>
    <w:rsid w:val="00EB0222"/>
    <w:rsid w:val="00EB4EA7"/>
    <w:rsid w:val="00ED112D"/>
    <w:rsid w:val="00ED18E0"/>
    <w:rsid w:val="00ED7294"/>
    <w:rsid w:val="00EE0708"/>
    <w:rsid w:val="00EE2D42"/>
    <w:rsid w:val="00EF0E34"/>
    <w:rsid w:val="00EF17D2"/>
    <w:rsid w:val="00EF781A"/>
    <w:rsid w:val="00F014F4"/>
    <w:rsid w:val="00F01ECC"/>
    <w:rsid w:val="00F02C45"/>
    <w:rsid w:val="00F0719C"/>
    <w:rsid w:val="00F103F9"/>
    <w:rsid w:val="00F119F0"/>
    <w:rsid w:val="00F12699"/>
    <w:rsid w:val="00F22B2E"/>
    <w:rsid w:val="00F2375C"/>
    <w:rsid w:val="00F331F2"/>
    <w:rsid w:val="00F33C51"/>
    <w:rsid w:val="00F34399"/>
    <w:rsid w:val="00F3715F"/>
    <w:rsid w:val="00F45963"/>
    <w:rsid w:val="00F50415"/>
    <w:rsid w:val="00F6105A"/>
    <w:rsid w:val="00F65370"/>
    <w:rsid w:val="00F72D6E"/>
    <w:rsid w:val="00F73CBD"/>
    <w:rsid w:val="00F801B3"/>
    <w:rsid w:val="00F91236"/>
    <w:rsid w:val="00F92B20"/>
    <w:rsid w:val="00F94F3C"/>
    <w:rsid w:val="00F96C21"/>
    <w:rsid w:val="00FB0AF1"/>
    <w:rsid w:val="00FB5A85"/>
    <w:rsid w:val="00FB7D4C"/>
    <w:rsid w:val="00FC52E0"/>
    <w:rsid w:val="00FC6D23"/>
    <w:rsid w:val="00FD0764"/>
    <w:rsid w:val="00FD619B"/>
    <w:rsid w:val="00FE0028"/>
    <w:rsid w:val="00FE3B57"/>
    <w:rsid w:val="00FE6A18"/>
    <w:rsid w:val="00FF0256"/>
    <w:rsid w:val="00FF0925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F3FB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7891-6426-4F01-9B8B-3BBAA737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2019-11-12T08:39:00Z</cp:lastPrinted>
  <dcterms:created xsi:type="dcterms:W3CDTF">2020-01-15T21:15:00Z</dcterms:created>
  <dcterms:modified xsi:type="dcterms:W3CDTF">2020-01-15T21:15:00Z</dcterms:modified>
</cp:coreProperties>
</file>